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BD53" w14:textId="39A6918A" w:rsidR="00D44BD2" w:rsidRPr="006E7480" w:rsidRDefault="00D44BD2" w:rsidP="00D44BD2">
      <w:pPr>
        <w:jc w:val="center"/>
        <w:rPr>
          <w:rFonts w:ascii="Times New Roman" w:hAnsi="Times New Roman" w:cs="Times New Roman"/>
          <w:b/>
          <w:sz w:val="28"/>
          <w:szCs w:val="28"/>
          <w:u w:val="single"/>
        </w:rPr>
      </w:pPr>
      <w:r w:rsidRPr="006E7480">
        <w:rPr>
          <w:rFonts w:ascii="Times New Roman" w:hAnsi="Times New Roman" w:cs="Times New Roman"/>
          <w:b/>
          <w:sz w:val="28"/>
          <w:szCs w:val="28"/>
          <w:u w:val="single"/>
        </w:rPr>
        <w:t>TABLE OF CONTENTS</w:t>
      </w:r>
    </w:p>
    <w:p w14:paraId="4CB572C7" w14:textId="77777777" w:rsidR="00F663E2" w:rsidRPr="006E7480" w:rsidRDefault="00F663E2" w:rsidP="00D44BD2">
      <w:pPr>
        <w:jc w:val="center"/>
        <w:rPr>
          <w:rFonts w:ascii="Times New Roman" w:hAnsi="Times New Roman" w:cs="Times New Roman"/>
          <w:b/>
          <w:sz w:val="28"/>
          <w:szCs w:val="28"/>
          <w:u w:val="single"/>
        </w:rPr>
      </w:pPr>
    </w:p>
    <w:p w14:paraId="5983477F" w14:textId="1FCE9A8D" w:rsidR="00D44BD2" w:rsidRPr="006E7480" w:rsidRDefault="00D44BD2" w:rsidP="00AD136B">
      <w:pPr>
        <w:spacing w:after="0" w:line="240" w:lineRule="auto"/>
        <w:rPr>
          <w:rFonts w:ascii="Times New Roman" w:hAnsi="Times New Roman" w:cs="Times New Roman"/>
          <w:b/>
          <w:sz w:val="28"/>
          <w:szCs w:val="28"/>
          <w:u w:val="single"/>
        </w:rPr>
      </w:pPr>
      <w:r w:rsidRPr="006E7480">
        <w:rPr>
          <w:rFonts w:ascii="Times New Roman" w:hAnsi="Times New Roman" w:cs="Times New Roman"/>
          <w:b/>
          <w:sz w:val="28"/>
          <w:szCs w:val="28"/>
          <w:u w:val="single"/>
        </w:rPr>
        <w:t>S</w:t>
      </w:r>
      <w:r w:rsidR="00F663E2" w:rsidRPr="006E7480">
        <w:rPr>
          <w:rFonts w:ascii="Times New Roman" w:hAnsi="Times New Roman" w:cs="Times New Roman"/>
          <w:b/>
          <w:sz w:val="28"/>
          <w:szCs w:val="28"/>
          <w:u w:val="single"/>
        </w:rPr>
        <w:t>ECTIONS</w:t>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6E7480">
        <w:rPr>
          <w:rFonts w:ascii="Times New Roman" w:hAnsi="Times New Roman" w:cs="Times New Roman"/>
          <w:b/>
          <w:sz w:val="28"/>
          <w:szCs w:val="28"/>
        </w:rPr>
        <w:tab/>
      </w:r>
      <w:r w:rsidR="00F663E2" w:rsidRPr="006E7480">
        <w:rPr>
          <w:rFonts w:ascii="Times New Roman" w:hAnsi="Times New Roman" w:cs="Times New Roman"/>
          <w:b/>
          <w:sz w:val="28"/>
          <w:szCs w:val="28"/>
          <w:u w:val="single"/>
        </w:rPr>
        <w:t>PAGE</w:t>
      </w:r>
    </w:p>
    <w:p w14:paraId="0FC9C57E" w14:textId="77777777" w:rsidR="00AD136B" w:rsidRPr="006E7480" w:rsidRDefault="00AD136B" w:rsidP="00AD136B">
      <w:pPr>
        <w:spacing w:after="0" w:line="240" w:lineRule="auto"/>
        <w:rPr>
          <w:rFonts w:ascii="Times New Roman" w:hAnsi="Times New Roman" w:cs="Times New Roman"/>
          <w:b/>
          <w:sz w:val="28"/>
          <w:szCs w:val="28"/>
          <w:u w:val="single"/>
        </w:rPr>
      </w:pPr>
    </w:p>
    <w:p w14:paraId="20CC2EC9" w14:textId="44EA988A" w:rsidR="00F663E2" w:rsidRPr="006E7480" w:rsidRDefault="00D44BD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PURPOSE</w:t>
      </w:r>
      <w:r w:rsidR="00AD136B"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ab/>
        <w:t xml:space="preserve">    2</w:t>
      </w:r>
      <w:r w:rsidR="006E7480">
        <w:rPr>
          <w:rFonts w:ascii="Times New Roman" w:hAnsi="Times New Roman" w:cs="Times New Roman"/>
          <w:b/>
          <w:sz w:val="28"/>
          <w:szCs w:val="28"/>
        </w:rPr>
        <w:tab/>
      </w:r>
      <w:r w:rsidR="00F663E2" w:rsidRPr="006E7480">
        <w:rPr>
          <w:rFonts w:ascii="Times New Roman" w:hAnsi="Times New Roman" w:cs="Times New Roman"/>
          <w:b/>
          <w:sz w:val="28"/>
          <w:szCs w:val="28"/>
        </w:rPr>
        <w:tab/>
      </w:r>
    </w:p>
    <w:p w14:paraId="1C2DFD52" w14:textId="77777777" w:rsidR="00AD136B" w:rsidRPr="006E7480" w:rsidRDefault="00AD136B" w:rsidP="00AD136B">
      <w:pPr>
        <w:spacing w:after="0" w:line="240" w:lineRule="auto"/>
        <w:rPr>
          <w:rFonts w:ascii="Times New Roman" w:hAnsi="Times New Roman" w:cs="Times New Roman"/>
          <w:b/>
          <w:sz w:val="28"/>
          <w:szCs w:val="28"/>
        </w:rPr>
      </w:pPr>
    </w:p>
    <w:p w14:paraId="456D3605" w14:textId="3579F614"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DEFINITIONS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006E7480">
        <w:rPr>
          <w:rFonts w:ascii="Times New Roman" w:hAnsi="Times New Roman" w:cs="Times New Roman"/>
          <w:b/>
          <w:sz w:val="28"/>
          <w:szCs w:val="28"/>
        </w:rPr>
        <w:t xml:space="preserve">    </w:t>
      </w:r>
      <w:r w:rsidRPr="006E7480">
        <w:rPr>
          <w:rFonts w:ascii="Times New Roman" w:hAnsi="Times New Roman" w:cs="Times New Roman"/>
          <w:b/>
          <w:sz w:val="28"/>
          <w:szCs w:val="28"/>
        </w:rPr>
        <w:t>2</w:t>
      </w:r>
    </w:p>
    <w:p w14:paraId="02AE4D13" w14:textId="77777777" w:rsidR="00AD136B" w:rsidRPr="006E7480" w:rsidRDefault="00AD136B" w:rsidP="00AD136B">
      <w:pPr>
        <w:spacing w:after="0" w:line="240" w:lineRule="auto"/>
        <w:rPr>
          <w:rFonts w:ascii="Times New Roman" w:hAnsi="Times New Roman" w:cs="Times New Roman"/>
          <w:b/>
          <w:sz w:val="28"/>
          <w:szCs w:val="28"/>
        </w:rPr>
      </w:pPr>
    </w:p>
    <w:p w14:paraId="3B5EE247" w14:textId="4669A8EB"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JURISDICTION</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 xml:space="preserve">   </w:t>
      </w:r>
      <w:r w:rsidR="009B29AC">
        <w:rPr>
          <w:rFonts w:ascii="Times New Roman" w:hAnsi="Times New Roman" w:cs="Times New Roman"/>
          <w:b/>
          <w:sz w:val="28"/>
          <w:szCs w:val="28"/>
        </w:rPr>
        <w:t>9</w:t>
      </w:r>
      <w:r w:rsidRPr="006E7480">
        <w:rPr>
          <w:rFonts w:ascii="Times New Roman" w:hAnsi="Times New Roman" w:cs="Times New Roman"/>
          <w:b/>
          <w:sz w:val="28"/>
          <w:szCs w:val="28"/>
        </w:rPr>
        <w:tab/>
      </w:r>
    </w:p>
    <w:p w14:paraId="794B6248" w14:textId="77777777" w:rsidR="00AD136B" w:rsidRPr="006E7480" w:rsidRDefault="00AD136B" w:rsidP="00AD136B">
      <w:pPr>
        <w:spacing w:after="0" w:line="240" w:lineRule="auto"/>
        <w:rPr>
          <w:rFonts w:ascii="Times New Roman" w:hAnsi="Times New Roman" w:cs="Times New Roman"/>
          <w:b/>
          <w:sz w:val="28"/>
          <w:szCs w:val="28"/>
        </w:rPr>
      </w:pPr>
    </w:p>
    <w:p w14:paraId="3E27E503" w14:textId="3D565D96"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III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DISTRICTS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582AAD" w:rsidRPr="006E7480">
        <w:rPr>
          <w:rFonts w:ascii="Times New Roman" w:hAnsi="Times New Roman" w:cs="Times New Roman"/>
          <w:b/>
          <w:sz w:val="28"/>
          <w:szCs w:val="28"/>
        </w:rPr>
        <w:t xml:space="preserve"> </w:t>
      </w:r>
      <w:r w:rsidR="006E7480">
        <w:rPr>
          <w:rFonts w:ascii="Times New Roman" w:hAnsi="Times New Roman" w:cs="Times New Roman"/>
          <w:b/>
          <w:sz w:val="28"/>
          <w:szCs w:val="28"/>
        </w:rPr>
        <w:t xml:space="preserve">          </w:t>
      </w:r>
      <w:r w:rsidR="009B29AC">
        <w:rPr>
          <w:rFonts w:ascii="Times New Roman" w:hAnsi="Times New Roman" w:cs="Times New Roman"/>
          <w:b/>
          <w:sz w:val="28"/>
          <w:szCs w:val="28"/>
        </w:rPr>
        <w:t>9</w:t>
      </w:r>
    </w:p>
    <w:p w14:paraId="7D41E3C9" w14:textId="77777777" w:rsidR="00AD136B" w:rsidRPr="006E7480" w:rsidRDefault="00AD136B" w:rsidP="00AD136B">
      <w:pPr>
        <w:spacing w:after="0" w:line="240" w:lineRule="auto"/>
        <w:rPr>
          <w:rFonts w:ascii="Times New Roman" w:hAnsi="Times New Roman" w:cs="Times New Roman"/>
          <w:b/>
          <w:sz w:val="28"/>
          <w:szCs w:val="28"/>
        </w:rPr>
      </w:pPr>
    </w:p>
    <w:p w14:paraId="220CE0EE" w14:textId="2202018F"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IV</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GENERAL REGULATIONS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582AAD" w:rsidRPr="006E7480">
        <w:rPr>
          <w:rFonts w:ascii="Times New Roman" w:hAnsi="Times New Roman" w:cs="Times New Roman"/>
          <w:b/>
          <w:sz w:val="28"/>
          <w:szCs w:val="28"/>
        </w:rPr>
        <w:t xml:space="preserve"> </w:t>
      </w:r>
      <w:r w:rsidR="009B29AC">
        <w:rPr>
          <w:rFonts w:ascii="Times New Roman" w:hAnsi="Times New Roman" w:cs="Times New Roman"/>
          <w:b/>
          <w:sz w:val="28"/>
          <w:szCs w:val="28"/>
        </w:rPr>
        <w:t>12</w:t>
      </w:r>
    </w:p>
    <w:p w14:paraId="390B0D48" w14:textId="77777777" w:rsidR="00AD136B" w:rsidRPr="006E7480" w:rsidRDefault="00AD136B" w:rsidP="00AD136B">
      <w:pPr>
        <w:spacing w:after="0" w:line="240" w:lineRule="auto"/>
        <w:rPr>
          <w:rFonts w:ascii="Times New Roman" w:hAnsi="Times New Roman" w:cs="Times New Roman"/>
          <w:b/>
          <w:sz w:val="28"/>
          <w:szCs w:val="28"/>
        </w:rPr>
      </w:pPr>
    </w:p>
    <w:p w14:paraId="16581E4B" w14:textId="6273B923"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V</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DIMENSIONAL REQUIREMENTS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582AAD" w:rsidRPr="006E7480">
        <w:rPr>
          <w:rFonts w:ascii="Times New Roman" w:hAnsi="Times New Roman" w:cs="Times New Roman"/>
          <w:b/>
          <w:sz w:val="28"/>
          <w:szCs w:val="28"/>
        </w:rPr>
        <w:tab/>
        <w:t xml:space="preserve">   </w:t>
      </w:r>
      <w:r w:rsidRPr="006E7480">
        <w:rPr>
          <w:rFonts w:ascii="Times New Roman" w:hAnsi="Times New Roman" w:cs="Times New Roman"/>
          <w:b/>
          <w:sz w:val="28"/>
          <w:szCs w:val="28"/>
        </w:rPr>
        <w:t>1</w:t>
      </w:r>
      <w:r w:rsidR="009B29AC">
        <w:rPr>
          <w:rFonts w:ascii="Times New Roman" w:hAnsi="Times New Roman" w:cs="Times New Roman"/>
          <w:b/>
          <w:sz w:val="28"/>
          <w:szCs w:val="28"/>
        </w:rPr>
        <w:t>6</w:t>
      </w:r>
    </w:p>
    <w:p w14:paraId="19D71919" w14:textId="77777777" w:rsidR="00AD136B" w:rsidRPr="006E7480" w:rsidRDefault="00AD136B" w:rsidP="00AD136B">
      <w:pPr>
        <w:spacing w:after="0" w:line="240" w:lineRule="auto"/>
        <w:rPr>
          <w:rFonts w:ascii="Times New Roman" w:hAnsi="Times New Roman" w:cs="Times New Roman"/>
          <w:b/>
          <w:sz w:val="28"/>
          <w:szCs w:val="28"/>
        </w:rPr>
      </w:pPr>
    </w:p>
    <w:p w14:paraId="208BD1E1" w14:textId="665BBC5E"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VI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SOIL AND EROSION CONTROL REGULATIONS</w:t>
      </w:r>
      <w:r w:rsidRPr="006E7480">
        <w:rPr>
          <w:rFonts w:ascii="Times New Roman" w:hAnsi="Times New Roman" w:cs="Times New Roman"/>
          <w:b/>
          <w:sz w:val="28"/>
          <w:szCs w:val="28"/>
        </w:rPr>
        <w:tab/>
        <w:t xml:space="preserve">   </w:t>
      </w:r>
      <w:r w:rsidR="009B29AC">
        <w:rPr>
          <w:rFonts w:ascii="Times New Roman" w:hAnsi="Times New Roman" w:cs="Times New Roman"/>
          <w:b/>
          <w:sz w:val="28"/>
          <w:szCs w:val="28"/>
        </w:rPr>
        <w:t>2</w:t>
      </w:r>
      <w:r w:rsidR="00951D1A">
        <w:rPr>
          <w:rFonts w:ascii="Times New Roman" w:hAnsi="Times New Roman" w:cs="Times New Roman"/>
          <w:b/>
          <w:sz w:val="28"/>
          <w:szCs w:val="28"/>
        </w:rPr>
        <w:t>5</w:t>
      </w:r>
    </w:p>
    <w:p w14:paraId="72B053F8" w14:textId="71924767" w:rsidR="00F663E2" w:rsidRPr="006E7480" w:rsidRDefault="00F663E2" w:rsidP="00AD136B">
      <w:pPr>
        <w:spacing w:after="0" w:line="240" w:lineRule="auto"/>
        <w:rPr>
          <w:rFonts w:ascii="Times New Roman" w:hAnsi="Times New Roman" w:cs="Times New Roman"/>
          <w:b/>
          <w:sz w:val="28"/>
          <w:szCs w:val="28"/>
        </w:rPr>
      </w:pPr>
    </w:p>
    <w:p w14:paraId="13CA336E" w14:textId="54BD2BBB"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VII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NONCONFORMING USE, BUILDINGS, &amp; LOTS</w:t>
      </w:r>
      <w:r w:rsidR="00E66EE9" w:rsidRPr="006E7480">
        <w:rPr>
          <w:rFonts w:ascii="Times New Roman" w:hAnsi="Times New Roman" w:cs="Times New Roman"/>
          <w:b/>
          <w:sz w:val="28"/>
          <w:szCs w:val="28"/>
        </w:rPr>
        <w:tab/>
        <w:t xml:space="preserve">  </w:t>
      </w:r>
      <w:r w:rsidRPr="006E7480">
        <w:rPr>
          <w:rFonts w:ascii="Times New Roman" w:hAnsi="Times New Roman" w:cs="Times New Roman"/>
          <w:b/>
          <w:sz w:val="28"/>
          <w:szCs w:val="28"/>
        </w:rPr>
        <w:t xml:space="preserve"> </w:t>
      </w:r>
      <w:r w:rsidR="009B29AC">
        <w:rPr>
          <w:rFonts w:ascii="Times New Roman" w:hAnsi="Times New Roman" w:cs="Times New Roman"/>
          <w:b/>
          <w:sz w:val="28"/>
          <w:szCs w:val="28"/>
        </w:rPr>
        <w:t>2</w:t>
      </w:r>
      <w:r w:rsidR="00951D1A">
        <w:rPr>
          <w:rFonts w:ascii="Times New Roman" w:hAnsi="Times New Roman" w:cs="Times New Roman"/>
          <w:b/>
          <w:sz w:val="28"/>
          <w:szCs w:val="28"/>
        </w:rPr>
        <w:t>6</w:t>
      </w:r>
    </w:p>
    <w:p w14:paraId="7F0EFC47" w14:textId="7CF11FF5" w:rsidR="00F663E2" w:rsidRPr="006E7480" w:rsidRDefault="00F663E2" w:rsidP="00AD136B">
      <w:pPr>
        <w:spacing w:after="0" w:line="240" w:lineRule="auto"/>
        <w:rPr>
          <w:rFonts w:ascii="Times New Roman" w:hAnsi="Times New Roman" w:cs="Times New Roman"/>
          <w:b/>
          <w:sz w:val="28"/>
          <w:szCs w:val="28"/>
        </w:rPr>
      </w:pPr>
    </w:p>
    <w:p w14:paraId="4963F70F" w14:textId="3E5E0E80"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VIII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ADMINISTRATION AND ENFORCEMENT</w:t>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951D1A">
        <w:rPr>
          <w:rFonts w:ascii="Times New Roman" w:hAnsi="Times New Roman" w:cs="Times New Roman"/>
          <w:b/>
          <w:sz w:val="28"/>
          <w:szCs w:val="28"/>
        </w:rPr>
        <w:t>32</w:t>
      </w:r>
    </w:p>
    <w:p w14:paraId="5BB775F1" w14:textId="28348D5F" w:rsidR="00F663E2" w:rsidRPr="006E7480" w:rsidRDefault="00F663E2" w:rsidP="00AD136B">
      <w:pPr>
        <w:spacing w:after="0" w:line="240" w:lineRule="auto"/>
        <w:rPr>
          <w:rFonts w:ascii="Times New Roman" w:hAnsi="Times New Roman" w:cs="Times New Roman"/>
          <w:b/>
          <w:sz w:val="28"/>
          <w:szCs w:val="28"/>
        </w:rPr>
      </w:pPr>
    </w:p>
    <w:p w14:paraId="032041CB" w14:textId="0F611532"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IX</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ZONING BOARD OF APPEALS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4</w:t>
      </w:r>
    </w:p>
    <w:p w14:paraId="5029BCEC" w14:textId="6C41952E" w:rsidR="00F663E2" w:rsidRPr="006E7480" w:rsidRDefault="00F663E2" w:rsidP="00AD136B">
      <w:pPr>
        <w:spacing w:after="0" w:line="240" w:lineRule="auto"/>
        <w:rPr>
          <w:rFonts w:ascii="Times New Roman" w:hAnsi="Times New Roman" w:cs="Times New Roman"/>
          <w:b/>
          <w:sz w:val="28"/>
          <w:szCs w:val="28"/>
        </w:rPr>
      </w:pPr>
    </w:p>
    <w:p w14:paraId="2B04F1AF" w14:textId="5E898C12"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X</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AMENDMENTS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ab/>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6</w:t>
      </w:r>
    </w:p>
    <w:p w14:paraId="3516FC7B" w14:textId="77777777" w:rsidR="00F663E2" w:rsidRPr="006E7480" w:rsidRDefault="00F663E2" w:rsidP="00AD136B">
      <w:pPr>
        <w:spacing w:after="0" w:line="240" w:lineRule="auto"/>
        <w:rPr>
          <w:rFonts w:ascii="Times New Roman" w:hAnsi="Times New Roman" w:cs="Times New Roman"/>
          <w:b/>
          <w:sz w:val="28"/>
          <w:szCs w:val="28"/>
        </w:rPr>
      </w:pPr>
    </w:p>
    <w:p w14:paraId="4EC5AC7F" w14:textId="7D50AFF4"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XI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VALIDITY</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6</w:t>
      </w:r>
    </w:p>
    <w:p w14:paraId="3DEA8DE4" w14:textId="6A523F77" w:rsidR="00F663E2" w:rsidRPr="006E7480" w:rsidRDefault="00F663E2" w:rsidP="00AD136B">
      <w:pPr>
        <w:spacing w:after="0" w:line="240" w:lineRule="auto"/>
        <w:rPr>
          <w:rFonts w:ascii="Times New Roman" w:hAnsi="Times New Roman" w:cs="Times New Roman"/>
          <w:b/>
          <w:sz w:val="28"/>
          <w:szCs w:val="28"/>
        </w:rPr>
      </w:pPr>
    </w:p>
    <w:p w14:paraId="705997B0" w14:textId="5C2C7D75"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XII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EFFECTIVE DATE</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6</w:t>
      </w:r>
    </w:p>
    <w:p w14:paraId="7F718051" w14:textId="77777777" w:rsidR="00F663E2" w:rsidRPr="006E7480" w:rsidRDefault="00F663E2" w:rsidP="00AD136B">
      <w:pPr>
        <w:spacing w:after="0" w:line="240" w:lineRule="auto"/>
        <w:rPr>
          <w:rFonts w:ascii="Times New Roman" w:hAnsi="Times New Roman" w:cs="Times New Roman"/>
          <w:b/>
          <w:sz w:val="28"/>
          <w:szCs w:val="28"/>
        </w:rPr>
      </w:pPr>
    </w:p>
    <w:p w14:paraId="645FF470" w14:textId="759E35D5"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FEES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8</w:t>
      </w:r>
    </w:p>
    <w:p w14:paraId="6829BF05" w14:textId="21A4690D" w:rsidR="00D44BD2" w:rsidRPr="006E7480" w:rsidRDefault="00D44BD2" w:rsidP="00AD136B">
      <w:pPr>
        <w:spacing w:after="0" w:line="240" w:lineRule="auto"/>
        <w:rPr>
          <w:rFonts w:ascii="Times New Roman" w:hAnsi="Times New Roman" w:cs="Times New Roman"/>
          <w:b/>
          <w:sz w:val="28"/>
          <w:szCs w:val="28"/>
          <w:u w:val="single"/>
        </w:rPr>
      </w:pPr>
      <w:r w:rsidRPr="006E7480">
        <w:rPr>
          <w:rFonts w:ascii="Times New Roman" w:hAnsi="Times New Roman" w:cs="Times New Roman"/>
          <w:b/>
          <w:sz w:val="28"/>
          <w:szCs w:val="28"/>
          <w:u w:val="single"/>
        </w:rPr>
        <w:br w:type="page"/>
      </w:r>
    </w:p>
    <w:p w14:paraId="1031239F" w14:textId="24920AAB" w:rsidR="00213D5C" w:rsidRPr="00624113" w:rsidRDefault="00213D5C" w:rsidP="00213D5C">
      <w:pPr>
        <w:rPr>
          <w:rFonts w:ascii="Times New Roman" w:hAnsi="Times New Roman" w:cs="Times New Roman"/>
          <w:b/>
          <w:sz w:val="28"/>
          <w:szCs w:val="28"/>
          <w:u w:val="single"/>
        </w:rPr>
      </w:pPr>
      <w:r w:rsidRPr="00624113">
        <w:rPr>
          <w:rFonts w:ascii="Times New Roman" w:hAnsi="Times New Roman" w:cs="Times New Roman"/>
          <w:b/>
          <w:sz w:val="28"/>
          <w:szCs w:val="28"/>
          <w:u w:val="single"/>
        </w:rPr>
        <w:lastRenderedPageBreak/>
        <w:t>P</w:t>
      </w:r>
      <w:r w:rsidR="00A11BE2" w:rsidRPr="00624113">
        <w:rPr>
          <w:rFonts w:ascii="Times New Roman" w:hAnsi="Times New Roman" w:cs="Times New Roman"/>
          <w:b/>
          <w:sz w:val="28"/>
          <w:szCs w:val="28"/>
          <w:u w:val="single"/>
        </w:rPr>
        <w:t>URPOSE</w:t>
      </w:r>
    </w:p>
    <w:p w14:paraId="4C7FDFB7" w14:textId="63E9E7FC" w:rsidR="00213D5C" w:rsidRPr="00624113" w:rsidRDefault="00213D5C" w:rsidP="00213D5C">
      <w:pPr>
        <w:rPr>
          <w:rFonts w:ascii="Times New Roman" w:hAnsi="Times New Roman" w:cs="Times New Roman"/>
          <w:sz w:val="28"/>
          <w:szCs w:val="28"/>
        </w:rPr>
      </w:pPr>
      <w:r w:rsidRPr="00624113">
        <w:rPr>
          <w:rFonts w:ascii="Times New Roman" w:hAnsi="Times New Roman" w:cs="Times New Roman"/>
          <w:sz w:val="28"/>
          <w:szCs w:val="28"/>
        </w:rPr>
        <w:t>These regulations are adopted for the purposes set forth in the General Statutes of the State of Connecticut, namely; to promote the health, safety</w:t>
      </w:r>
      <w:r w:rsidR="00980285" w:rsidRPr="00624113">
        <w:rPr>
          <w:rFonts w:ascii="Times New Roman" w:hAnsi="Times New Roman" w:cs="Times New Roman"/>
          <w:sz w:val="28"/>
          <w:szCs w:val="28"/>
        </w:rPr>
        <w:t xml:space="preserve"> and general welfare of Black Point Beach Club Association with a view of conserving the value of buildings and encouraging the most appropriate use of land throughout such municipality; to protect the existing and potential public surface and ground drinking water supplies; to lessen congestion in the streets; to secure safety from fire, panic, flood and other dangers; to provide adequate light and air; to prevent overcrowding of land; to avoid undue concentration of population; and to facilitate the adequate provision for the transportation</w:t>
      </w:r>
      <w:r w:rsidR="000D2B42" w:rsidRPr="00624113">
        <w:rPr>
          <w:rFonts w:ascii="Times New Roman" w:hAnsi="Times New Roman" w:cs="Times New Roman"/>
          <w:sz w:val="28"/>
          <w:szCs w:val="28"/>
        </w:rPr>
        <w:t>, water, sewerage, parks and other public requirements.</w:t>
      </w:r>
    </w:p>
    <w:p w14:paraId="0F139A72" w14:textId="77777777" w:rsidR="003B7AA3" w:rsidRDefault="00325C05" w:rsidP="003B7AA3">
      <w:pPr>
        <w:rPr>
          <w:rFonts w:ascii="Times New Roman" w:hAnsi="Times New Roman" w:cs="Times New Roman"/>
          <w:b/>
          <w:sz w:val="28"/>
          <w:szCs w:val="28"/>
          <w:u w:val="single"/>
        </w:rPr>
      </w:pPr>
      <w:r w:rsidRPr="00624113">
        <w:rPr>
          <w:rFonts w:ascii="Times New Roman" w:hAnsi="Times New Roman" w:cs="Times New Roman"/>
          <w:b/>
          <w:sz w:val="28"/>
          <w:szCs w:val="28"/>
          <w:u w:val="single"/>
        </w:rPr>
        <w:t>SECTION I – DEFINITIONS</w:t>
      </w:r>
    </w:p>
    <w:p w14:paraId="20DEEF22" w14:textId="723FAB76" w:rsidR="003B7AA3" w:rsidRPr="003B7AA3" w:rsidRDefault="003B7AA3" w:rsidP="003B7AA3">
      <w:pPr>
        <w:rPr>
          <w:rFonts w:ascii="Times New Roman" w:hAnsi="Times New Roman" w:cs="Times New Roman"/>
          <w:b/>
          <w:sz w:val="28"/>
          <w:szCs w:val="28"/>
          <w:u w:val="single"/>
        </w:rPr>
      </w:pPr>
      <w:r w:rsidRPr="003B7AA3">
        <w:rPr>
          <w:rFonts w:ascii="Times New Roman" w:hAnsi="Times New Roman"/>
          <w:b/>
          <w:bCs/>
          <w:color w:val="111111"/>
          <w:sz w:val="28"/>
          <w:szCs w:val="28"/>
          <w:u w:val="single"/>
          <w:shd w:val="clear" w:color="auto" w:fill="FFFFFF"/>
        </w:rPr>
        <w:t>Accessory Apartment</w:t>
      </w:r>
      <w:r>
        <w:rPr>
          <w:rFonts w:ascii="Times New Roman" w:hAnsi="Times New Roman"/>
          <w:color w:val="111111"/>
          <w:sz w:val="28"/>
          <w:szCs w:val="28"/>
          <w:shd w:val="clear" w:color="auto" w:fill="FFFFFF"/>
        </w:rPr>
        <w:t xml:space="preserve"> - </w:t>
      </w:r>
      <w:r w:rsidRPr="00A50DC3">
        <w:rPr>
          <w:rFonts w:ascii="Times New Roman" w:hAnsi="Times New Roman"/>
          <w:color w:val="111111"/>
          <w:sz w:val="28"/>
          <w:szCs w:val="28"/>
          <w:shd w:val="clear" w:color="auto" w:fill="FFFFFF"/>
        </w:rPr>
        <w:t>a </w:t>
      </w:r>
      <w:r w:rsidRPr="00A50DC3">
        <w:rPr>
          <w:rStyle w:val="Strong"/>
          <w:rFonts w:ascii="Times New Roman" w:hAnsi="Times New Roman"/>
          <w:b w:val="0"/>
          <w:color w:val="111111"/>
          <w:sz w:val="28"/>
          <w:szCs w:val="28"/>
          <w:shd w:val="clear" w:color="auto" w:fill="FFFFFF"/>
        </w:rPr>
        <w:t>dwelling unit that is located on the lot of or within a single-family home</w:t>
      </w:r>
      <w:r w:rsidRPr="00A50DC3">
        <w:rPr>
          <w:rFonts w:ascii="Times New Roman" w:hAnsi="Times New Roman"/>
          <w:b/>
          <w:bCs/>
          <w:color w:val="111111"/>
          <w:sz w:val="28"/>
          <w:szCs w:val="28"/>
          <w:shd w:val="clear" w:color="auto" w:fill="FFFFFF"/>
        </w:rPr>
        <w:t>.</w:t>
      </w:r>
    </w:p>
    <w:p w14:paraId="2CB937D4" w14:textId="3F5C8822" w:rsidR="00325C05" w:rsidRDefault="00325C05"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Accessory Buildings</w:t>
      </w:r>
      <w:r w:rsidRPr="00624113">
        <w:rPr>
          <w:rFonts w:ascii="Times New Roman" w:hAnsi="Times New Roman" w:cs="Times New Roman"/>
          <w:sz w:val="28"/>
          <w:szCs w:val="28"/>
        </w:rPr>
        <w:t xml:space="preserve"> – A detached subordinate building located on the same lot with the principal building and devoted to an accessory use, but not used for human habitation.</w:t>
      </w:r>
    </w:p>
    <w:p w14:paraId="4505553A" w14:textId="7B89FF74" w:rsidR="00325C05" w:rsidRPr="00624113" w:rsidRDefault="00325C05"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Accessory Use</w:t>
      </w:r>
      <w:r w:rsidRPr="00624113">
        <w:rPr>
          <w:rFonts w:ascii="Times New Roman" w:hAnsi="Times New Roman" w:cs="Times New Roman"/>
          <w:sz w:val="28"/>
          <w:szCs w:val="28"/>
        </w:rPr>
        <w:t xml:space="preserve"> – A use subordinate to and customarily incidental to the principal use of a lot or building and on the same lot.</w:t>
      </w:r>
    </w:p>
    <w:p w14:paraId="5C6C914E" w14:textId="17BC449F" w:rsidR="00325C05" w:rsidRPr="00624113" w:rsidRDefault="00325C05"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Association Right-of Way</w:t>
      </w:r>
      <w:r w:rsidRPr="00624113">
        <w:rPr>
          <w:rFonts w:ascii="Times New Roman" w:hAnsi="Times New Roman" w:cs="Times New Roman"/>
          <w:sz w:val="28"/>
          <w:szCs w:val="28"/>
        </w:rPr>
        <w:t xml:space="preserve"> – A strip of land, owned by Black Point Beach Club Association, that is granted, through an easement or other mechanism for transportation purposes for access to the Black Point Beach Club beach or other property.</w:t>
      </w:r>
    </w:p>
    <w:p w14:paraId="6ADD2D19" w14:textId="2CA1383E" w:rsidR="00325C05" w:rsidRPr="00624113" w:rsidRDefault="00325C05"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Beach Front Lot</w:t>
      </w:r>
      <w:r w:rsidRPr="00624113">
        <w:rPr>
          <w:rFonts w:ascii="Times New Roman" w:hAnsi="Times New Roman" w:cs="Times New Roman"/>
          <w:sz w:val="28"/>
          <w:szCs w:val="28"/>
        </w:rPr>
        <w:t xml:space="preserve"> – All lots within the limits of the Association which abut the Reserved Beach, Niantic Bay or Long Island Sound</w:t>
      </w:r>
      <w:r w:rsidR="00F20B2B" w:rsidRPr="00624113">
        <w:rPr>
          <w:rFonts w:ascii="Times New Roman" w:hAnsi="Times New Roman" w:cs="Times New Roman"/>
          <w:sz w:val="28"/>
          <w:szCs w:val="28"/>
        </w:rPr>
        <w:t>.</w:t>
      </w:r>
    </w:p>
    <w:p w14:paraId="19D7FC71" w14:textId="08437066" w:rsidR="00A2737D" w:rsidRPr="00BC6DB2" w:rsidRDefault="00A2737D" w:rsidP="00213D5C">
      <w:pPr>
        <w:rPr>
          <w:rFonts w:ascii="Times New Roman" w:hAnsi="Times New Roman" w:cs="Times New Roman"/>
          <w:b/>
          <w:bCs/>
          <w:sz w:val="28"/>
          <w:szCs w:val="28"/>
          <w:u w:val="single"/>
        </w:rPr>
      </w:pPr>
      <w:r w:rsidRPr="00BC6DB2">
        <w:rPr>
          <w:rFonts w:ascii="Times New Roman" w:hAnsi="Times New Roman" w:cs="Times New Roman"/>
          <w:b/>
          <w:bCs/>
          <w:sz w:val="28"/>
          <w:szCs w:val="28"/>
          <w:u w:val="single"/>
        </w:rPr>
        <w:t>BOATS AND WATERCRAFT DEFINITIONS</w:t>
      </w:r>
    </w:p>
    <w:p w14:paraId="5E1C5F2F" w14:textId="3FF76A01" w:rsidR="00F20B2B" w:rsidRPr="00624113" w:rsidRDefault="00F20B2B"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Boat</w:t>
      </w:r>
      <w:r w:rsidRPr="00624113">
        <w:rPr>
          <w:rFonts w:ascii="Times New Roman" w:hAnsi="Times New Roman" w:cs="Times New Roman"/>
          <w:sz w:val="28"/>
          <w:szCs w:val="28"/>
        </w:rPr>
        <w:t xml:space="preserve"> – A watercraft propelled by oars, paddles, sails or engine.</w:t>
      </w:r>
    </w:p>
    <w:p w14:paraId="54760811" w14:textId="11AA8D25" w:rsidR="00A2737D" w:rsidRPr="00624113" w:rsidRDefault="00A2737D" w:rsidP="00A2737D">
      <w:pPr>
        <w:rPr>
          <w:rFonts w:ascii="Times New Roman" w:hAnsi="Times New Roman" w:cs="Times New Roman"/>
          <w:bCs/>
          <w:iCs/>
          <w:sz w:val="28"/>
          <w:szCs w:val="28"/>
        </w:rPr>
      </w:pPr>
      <w:r w:rsidRPr="00BC6DB2">
        <w:rPr>
          <w:rFonts w:ascii="Times New Roman" w:hAnsi="Times New Roman" w:cs="Times New Roman"/>
          <w:b/>
          <w:iCs/>
          <w:sz w:val="28"/>
          <w:szCs w:val="28"/>
          <w:u w:val="single"/>
        </w:rPr>
        <w:t>Canoes, Kayaks, and Paddle Boards</w:t>
      </w:r>
      <w:r w:rsidRPr="00624113">
        <w:rPr>
          <w:rFonts w:ascii="Times New Roman" w:hAnsi="Times New Roman" w:cs="Times New Roman"/>
          <w:bCs/>
          <w:iCs/>
          <w:sz w:val="28"/>
          <w:szCs w:val="28"/>
        </w:rPr>
        <w:t xml:space="preserve"> – A watercraft designed to be paddled by the operator.</w:t>
      </w:r>
    </w:p>
    <w:p w14:paraId="7B8D4AE4" w14:textId="77777777" w:rsidR="00A2737D" w:rsidRPr="00624113" w:rsidRDefault="00A2737D" w:rsidP="00A2737D">
      <w:pPr>
        <w:rPr>
          <w:rFonts w:ascii="Times New Roman" w:hAnsi="Times New Roman" w:cs="Times New Roman"/>
          <w:bCs/>
          <w:iCs/>
          <w:sz w:val="28"/>
          <w:szCs w:val="28"/>
        </w:rPr>
      </w:pPr>
      <w:r w:rsidRPr="00BC6DB2">
        <w:rPr>
          <w:rFonts w:ascii="Times New Roman" w:hAnsi="Times New Roman" w:cs="Times New Roman"/>
          <w:b/>
          <w:iCs/>
          <w:sz w:val="28"/>
          <w:szCs w:val="28"/>
          <w:u w:val="single"/>
        </w:rPr>
        <w:lastRenderedPageBreak/>
        <w:t xml:space="preserve">Personal Water </w:t>
      </w:r>
      <w:proofErr w:type="gramStart"/>
      <w:r w:rsidRPr="00BC6DB2">
        <w:rPr>
          <w:rFonts w:ascii="Times New Roman" w:hAnsi="Times New Roman" w:cs="Times New Roman"/>
          <w:b/>
          <w:iCs/>
          <w:sz w:val="28"/>
          <w:szCs w:val="28"/>
          <w:u w:val="single"/>
        </w:rPr>
        <w:t>Craft</w:t>
      </w:r>
      <w:r w:rsidRPr="00624113">
        <w:rPr>
          <w:rFonts w:ascii="Times New Roman" w:hAnsi="Times New Roman" w:cs="Times New Roman"/>
          <w:bCs/>
          <w:iCs/>
          <w:sz w:val="28"/>
          <w:szCs w:val="28"/>
        </w:rPr>
        <w:t xml:space="preserve">  (</w:t>
      </w:r>
      <w:proofErr w:type="gramEnd"/>
      <w:r w:rsidRPr="00624113">
        <w:rPr>
          <w:rFonts w:ascii="Times New Roman" w:hAnsi="Times New Roman" w:cs="Times New Roman"/>
          <w:bCs/>
          <w:iCs/>
          <w:sz w:val="28"/>
          <w:szCs w:val="28"/>
        </w:rPr>
        <w:t>Jet Ski/ Sea-Doo)– a recreational watercraft propelled by engine that is ridden like a motorcycle by one or more people</w:t>
      </w:r>
    </w:p>
    <w:p w14:paraId="6512C02C" w14:textId="77777777" w:rsidR="00B41E2B" w:rsidRPr="00624113" w:rsidRDefault="00A2737D" w:rsidP="00B41E2B">
      <w:pPr>
        <w:rPr>
          <w:rFonts w:ascii="Times New Roman" w:hAnsi="Times New Roman" w:cs="Times New Roman"/>
          <w:bCs/>
          <w:iCs/>
          <w:sz w:val="28"/>
          <w:szCs w:val="28"/>
        </w:rPr>
      </w:pPr>
      <w:r w:rsidRPr="00BC6DB2">
        <w:rPr>
          <w:rFonts w:ascii="Times New Roman" w:hAnsi="Times New Roman" w:cs="Times New Roman"/>
          <w:b/>
          <w:iCs/>
          <w:sz w:val="28"/>
          <w:szCs w:val="28"/>
          <w:u w:val="single"/>
        </w:rPr>
        <w:t>Sailboats and Catamarans</w:t>
      </w:r>
      <w:r w:rsidRPr="00624113">
        <w:rPr>
          <w:rFonts w:ascii="Times New Roman" w:hAnsi="Times New Roman" w:cs="Times New Roman"/>
          <w:bCs/>
          <w:iCs/>
          <w:sz w:val="28"/>
          <w:szCs w:val="28"/>
        </w:rPr>
        <w:t xml:space="preserve"> – Boats designed to be propelled primarily by sail.</w:t>
      </w:r>
    </w:p>
    <w:p w14:paraId="2FE4E732" w14:textId="39DECEBC" w:rsidR="00B41E2B" w:rsidRPr="00624113" w:rsidRDefault="00B41E2B" w:rsidP="00B41E2B">
      <w:pPr>
        <w:spacing w:after="100" w:afterAutospacing="1"/>
        <w:rPr>
          <w:rFonts w:ascii="Times New Roman" w:hAnsi="Times New Roman" w:cs="Times New Roman"/>
          <w:sz w:val="28"/>
          <w:szCs w:val="28"/>
        </w:rPr>
      </w:pPr>
      <w:r w:rsidRPr="00BC6DB2">
        <w:rPr>
          <w:rFonts w:ascii="Times New Roman" w:hAnsi="Times New Roman" w:cs="Times New Roman"/>
          <w:b/>
          <w:bCs/>
          <w:sz w:val="28"/>
          <w:szCs w:val="28"/>
          <w:u w:val="single"/>
        </w:rPr>
        <w:t>Construction Trailers</w:t>
      </w:r>
      <w:r w:rsidRPr="00624113">
        <w:rPr>
          <w:rFonts w:ascii="Times New Roman" w:hAnsi="Times New Roman" w:cs="Times New Roman"/>
          <w:sz w:val="28"/>
          <w:szCs w:val="28"/>
        </w:rPr>
        <w:t xml:space="preserve"> – Trailers designed to store equipment, materials, and supplies.</w:t>
      </w:r>
    </w:p>
    <w:p w14:paraId="63D035D8" w14:textId="56F583AE" w:rsidR="00F20B2B" w:rsidRPr="00624113" w:rsidRDefault="00F20B2B"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Building</w:t>
      </w:r>
      <w:r w:rsidRPr="00624113">
        <w:rPr>
          <w:rFonts w:ascii="Times New Roman" w:hAnsi="Times New Roman" w:cs="Times New Roman"/>
          <w:sz w:val="28"/>
          <w:szCs w:val="28"/>
        </w:rPr>
        <w:t xml:space="preserve"> – Any structure with walls and a roof securely affixed to the land and entirely separated on all sides from any other structure and which is designed for the shelter, enclosure, or protection of persons, animals or chattels.</w:t>
      </w:r>
    </w:p>
    <w:p w14:paraId="36479BF1" w14:textId="7436365A" w:rsidR="00992814" w:rsidRPr="00624113" w:rsidRDefault="00992814" w:rsidP="00992814">
      <w:pPr>
        <w:pStyle w:val="Default"/>
        <w:rPr>
          <w:rFonts w:ascii="Times New Roman" w:hAnsi="Times New Roman" w:cs="Times New Roman"/>
          <w:sz w:val="28"/>
          <w:szCs w:val="28"/>
        </w:rPr>
      </w:pPr>
      <w:r w:rsidRPr="00BC6DB2">
        <w:rPr>
          <w:rFonts w:ascii="Times New Roman" w:hAnsi="Times New Roman" w:cs="Times New Roman"/>
          <w:b/>
          <w:bCs/>
          <w:sz w:val="28"/>
          <w:szCs w:val="28"/>
          <w:u w:val="single"/>
        </w:rPr>
        <w:t>Building Height</w:t>
      </w:r>
      <w:r w:rsidRPr="00624113">
        <w:rPr>
          <w:rFonts w:ascii="Times New Roman" w:hAnsi="Times New Roman" w:cs="Times New Roman"/>
          <w:sz w:val="28"/>
          <w:szCs w:val="28"/>
        </w:rPr>
        <w:t xml:space="preserve"> – The maximum height of any building structure shall be twenty-seven feet, measured from the grade plane to the mean roof height.  In no case shall any peak or other building feature exceed thirty-eight feet when measured from the grade plane to that roof peak or other building feature, except chimneys may be of such height as regulated by the building code as amended time to time.</w:t>
      </w:r>
    </w:p>
    <w:p w14:paraId="5ED017AD" w14:textId="77777777" w:rsidR="00992814" w:rsidRPr="00624113" w:rsidRDefault="00992814" w:rsidP="00992814">
      <w:pPr>
        <w:pStyle w:val="Default"/>
        <w:rPr>
          <w:rFonts w:ascii="Times New Roman" w:hAnsi="Times New Roman" w:cs="Times New Roman"/>
          <w:b/>
          <w:sz w:val="28"/>
          <w:szCs w:val="28"/>
        </w:rPr>
      </w:pPr>
    </w:p>
    <w:p w14:paraId="6A401979" w14:textId="23C98FBE" w:rsidR="00F20B2B" w:rsidRPr="00624113" w:rsidRDefault="00F20B2B"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Building Line</w:t>
      </w:r>
      <w:r w:rsidRPr="00624113">
        <w:rPr>
          <w:rFonts w:ascii="Times New Roman" w:hAnsi="Times New Roman" w:cs="Times New Roman"/>
          <w:sz w:val="28"/>
          <w:szCs w:val="28"/>
        </w:rPr>
        <w:t xml:space="preserve"> – The line parallel to a street</w:t>
      </w:r>
      <w:r w:rsidR="00992814" w:rsidRPr="00624113">
        <w:rPr>
          <w:rFonts w:ascii="Times New Roman" w:hAnsi="Times New Roman" w:cs="Times New Roman"/>
          <w:sz w:val="28"/>
          <w:szCs w:val="28"/>
        </w:rPr>
        <w:t>, side yard</w:t>
      </w:r>
      <w:r w:rsidR="007A34E3" w:rsidRPr="00624113">
        <w:rPr>
          <w:rFonts w:ascii="Times New Roman" w:hAnsi="Times New Roman" w:cs="Times New Roman"/>
          <w:sz w:val="28"/>
          <w:szCs w:val="28"/>
        </w:rPr>
        <w:t>, and rear yard</w:t>
      </w:r>
      <w:r w:rsidRPr="00624113">
        <w:rPr>
          <w:rFonts w:ascii="Times New Roman" w:hAnsi="Times New Roman" w:cs="Times New Roman"/>
          <w:sz w:val="28"/>
          <w:szCs w:val="28"/>
        </w:rPr>
        <w:t xml:space="preserve"> which establishes the minimum depth of front yard</w:t>
      </w:r>
      <w:r w:rsidR="007A34E3" w:rsidRPr="00624113">
        <w:rPr>
          <w:rFonts w:ascii="Times New Roman" w:hAnsi="Times New Roman" w:cs="Times New Roman"/>
          <w:sz w:val="28"/>
          <w:szCs w:val="28"/>
        </w:rPr>
        <w:t>, side yard, and rear yard</w:t>
      </w:r>
      <w:r w:rsidRPr="00624113">
        <w:rPr>
          <w:rFonts w:ascii="Times New Roman" w:hAnsi="Times New Roman" w:cs="Times New Roman"/>
          <w:sz w:val="28"/>
          <w:szCs w:val="28"/>
        </w:rPr>
        <w:t xml:space="preserve"> for the particular district as measured from the street right-of-way</w:t>
      </w:r>
      <w:r w:rsidR="007A34E3" w:rsidRPr="00624113">
        <w:rPr>
          <w:rFonts w:ascii="Times New Roman" w:hAnsi="Times New Roman" w:cs="Times New Roman"/>
          <w:sz w:val="28"/>
          <w:szCs w:val="28"/>
        </w:rPr>
        <w:t>, side and rear property lines</w:t>
      </w:r>
      <w:r w:rsidRPr="00624113">
        <w:rPr>
          <w:rFonts w:ascii="Times New Roman" w:hAnsi="Times New Roman" w:cs="Times New Roman"/>
          <w:sz w:val="28"/>
          <w:szCs w:val="28"/>
        </w:rPr>
        <w:t>.</w:t>
      </w:r>
    </w:p>
    <w:p w14:paraId="1B15F745" w14:textId="069C2439" w:rsidR="006079B5" w:rsidRPr="00624113" w:rsidRDefault="006079B5"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Deck</w:t>
      </w:r>
      <w:r w:rsidRPr="00BC6DB2">
        <w:rPr>
          <w:rFonts w:ascii="Times New Roman" w:hAnsi="Times New Roman" w:cs="Times New Roman"/>
          <w:b/>
          <w:bCs/>
          <w:sz w:val="28"/>
          <w:szCs w:val="28"/>
        </w:rPr>
        <w:t xml:space="preserve"> </w:t>
      </w:r>
      <w:r w:rsidRPr="00624113">
        <w:rPr>
          <w:rFonts w:ascii="Times New Roman" w:hAnsi="Times New Roman" w:cs="Times New Roman"/>
          <w:sz w:val="28"/>
          <w:szCs w:val="28"/>
        </w:rPr>
        <w:t>– An outdoor raised structure, above ground level, not enclosed by any roof or walls, but which may be enclosed by a low railing not exceeding 42 inches in height.</w:t>
      </w:r>
    </w:p>
    <w:p w14:paraId="460D40B6" w14:textId="77777777" w:rsidR="00B41E2B" w:rsidRPr="00624113" w:rsidRDefault="00B41E2B" w:rsidP="00B41E2B">
      <w:pPr>
        <w:spacing w:after="100" w:afterAutospacing="1"/>
        <w:rPr>
          <w:rFonts w:ascii="Times New Roman" w:hAnsi="Times New Roman" w:cs="Times New Roman"/>
          <w:sz w:val="28"/>
          <w:szCs w:val="28"/>
        </w:rPr>
      </w:pPr>
      <w:r w:rsidRPr="00BC6DB2">
        <w:rPr>
          <w:rFonts w:ascii="Times New Roman" w:hAnsi="Times New Roman" w:cs="Times New Roman"/>
          <w:b/>
          <w:bCs/>
          <w:sz w:val="28"/>
          <w:szCs w:val="28"/>
          <w:u w:val="single"/>
        </w:rPr>
        <w:t>Dumpster</w:t>
      </w:r>
      <w:r w:rsidRPr="00BC6DB2">
        <w:rPr>
          <w:rFonts w:ascii="Times New Roman" w:hAnsi="Times New Roman" w:cs="Times New Roman"/>
          <w:b/>
          <w:bCs/>
          <w:sz w:val="28"/>
          <w:szCs w:val="28"/>
        </w:rPr>
        <w:t xml:space="preserve"> </w:t>
      </w:r>
      <w:r w:rsidRPr="00624113">
        <w:rPr>
          <w:rFonts w:ascii="Times New Roman" w:hAnsi="Times New Roman" w:cs="Times New Roman"/>
          <w:sz w:val="28"/>
          <w:szCs w:val="28"/>
        </w:rPr>
        <w:t>-</w:t>
      </w:r>
      <w:r w:rsidRPr="00624113">
        <w:rPr>
          <w:rFonts w:ascii="Times New Roman" w:hAnsi="Times New Roman" w:cs="Times New Roman"/>
          <w:color w:val="111111"/>
          <w:sz w:val="28"/>
          <w:szCs w:val="28"/>
          <w:shd w:val="clear" w:color="auto" w:fill="FFFFFF"/>
        </w:rPr>
        <w:t xml:space="preserve"> a large trash receptacle designed to be hoisted and emptied into or towed away with a truck.</w:t>
      </w:r>
    </w:p>
    <w:p w14:paraId="22448CF7" w14:textId="2F265B07" w:rsidR="006079B5" w:rsidRPr="00624113" w:rsidRDefault="006079B5"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Dwelling, One Family</w:t>
      </w:r>
      <w:r w:rsidRPr="00624113">
        <w:rPr>
          <w:rFonts w:ascii="Times New Roman" w:hAnsi="Times New Roman" w:cs="Times New Roman"/>
          <w:sz w:val="28"/>
          <w:szCs w:val="28"/>
        </w:rPr>
        <w:t xml:space="preserve"> – A detached building for or occupied by one (1) family.</w:t>
      </w:r>
    </w:p>
    <w:p w14:paraId="5EF34448" w14:textId="6D7ED77C" w:rsidR="006079B5" w:rsidRPr="00624113" w:rsidRDefault="006079B5"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Exterior Accessory Equipment</w:t>
      </w:r>
      <w:r w:rsidRPr="00624113">
        <w:rPr>
          <w:rFonts w:ascii="Times New Roman" w:hAnsi="Times New Roman" w:cs="Times New Roman"/>
          <w:sz w:val="28"/>
          <w:szCs w:val="28"/>
        </w:rPr>
        <w:t xml:space="preserve"> – All fixed heating, air conditioning, fuel storage, swimming pool filtering and pumping equipment (including but not limited </w:t>
      </w:r>
      <w:r w:rsidR="000B7907" w:rsidRPr="00624113">
        <w:rPr>
          <w:rFonts w:ascii="Times New Roman" w:hAnsi="Times New Roman" w:cs="Times New Roman"/>
          <w:sz w:val="28"/>
          <w:szCs w:val="28"/>
        </w:rPr>
        <w:t>Heat Pumps, surface mounted air conditioners, condensers, above ground gas storage tanks and swimming pools accessory pool equipment) that are not attached to the primary dwelling unit or an approved auxiliary building.</w:t>
      </w:r>
    </w:p>
    <w:p w14:paraId="1BB2F60A" w14:textId="361D95E0" w:rsidR="000B7907" w:rsidRPr="00624113" w:rsidRDefault="000B7907" w:rsidP="00213D5C">
      <w:pPr>
        <w:rPr>
          <w:rFonts w:ascii="Times New Roman" w:hAnsi="Times New Roman" w:cs="Times New Roman"/>
          <w:sz w:val="28"/>
          <w:szCs w:val="28"/>
        </w:rPr>
      </w:pPr>
      <w:r w:rsidRPr="00BC6DB2">
        <w:rPr>
          <w:rFonts w:ascii="Times New Roman" w:hAnsi="Times New Roman" w:cs="Times New Roman"/>
          <w:b/>
          <w:bCs/>
          <w:sz w:val="28"/>
          <w:szCs w:val="28"/>
          <w:u w:val="single"/>
        </w:rPr>
        <w:lastRenderedPageBreak/>
        <w:t>Family</w:t>
      </w:r>
      <w:r w:rsidRPr="00624113">
        <w:rPr>
          <w:rFonts w:ascii="Times New Roman" w:hAnsi="Times New Roman" w:cs="Times New Roman"/>
          <w:sz w:val="28"/>
          <w:szCs w:val="28"/>
        </w:rPr>
        <w:t xml:space="preserve"> – Any number of individuals related by blood. Marriage or adoption, living together as a single housekeeping unit, provided that any two (2) persons not related by blood or marriage may be considered a family.</w:t>
      </w:r>
    </w:p>
    <w:p w14:paraId="2D40DF09" w14:textId="280B8685" w:rsidR="000B7907" w:rsidRPr="00624113" w:rsidRDefault="000B7907"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Final Grading</w:t>
      </w:r>
      <w:r w:rsidRPr="00624113">
        <w:rPr>
          <w:rFonts w:ascii="Times New Roman" w:hAnsi="Times New Roman" w:cs="Times New Roman"/>
          <w:sz w:val="28"/>
          <w:szCs w:val="28"/>
        </w:rPr>
        <w:t xml:space="preserve"> – The final elevation of the ground surface after the completion of grading.</w:t>
      </w:r>
    </w:p>
    <w:p w14:paraId="790557C2" w14:textId="5D34757B" w:rsidR="0080434C" w:rsidRPr="00BC6DB2" w:rsidRDefault="000B7907" w:rsidP="00213D5C">
      <w:pPr>
        <w:rPr>
          <w:rFonts w:ascii="Times New Roman" w:hAnsi="Times New Roman" w:cs="Times New Roman"/>
          <w:b/>
          <w:bCs/>
          <w:sz w:val="28"/>
          <w:szCs w:val="28"/>
        </w:rPr>
      </w:pPr>
      <w:r w:rsidRPr="00BC6DB2">
        <w:rPr>
          <w:rFonts w:ascii="Times New Roman" w:hAnsi="Times New Roman" w:cs="Times New Roman"/>
          <w:b/>
          <w:bCs/>
          <w:sz w:val="28"/>
          <w:szCs w:val="28"/>
          <w:u w:val="single"/>
        </w:rPr>
        <w:t>Floor Area</w:t>
      </w:r>
      <w:r w:rsidRPr="00BC6DB2">
        <w:rPr>
          <w:rFonts w:ascii="Times New Roman" w:hAnsi="Times New Roman" w:cs="Times New Roman"/>
          <w:b/>
          <w:bCs/>
          <w:sz w:val="28"/>
          <w:szCs w:val="28"/>
        </w:rPr>
        <w:t xml:space="preserve"> </w:t>
      </w:r>
    </w:p>
    <w:p w14:paraId="51E0FFD7" w14:textId="3337A6C3" w:rsidR="000B7907" w:rsidRPr="00624113" w:rsidRDefault="000B7907" w:rsidP="00213D5C">
      <w:pPr>
        <w:rPr>
          <w:rFonts w:ascii="Times New Roman" w:hAnsi="Times New Roman" w:cs="Times New Roman"/>
          <w:sz w:val="28"/>
          <w:szCs w:val="28"/>
        </w:rPr>
      </w:pPr>
      <w:r w:rsidRPr="00624113">
        <w:rPr>
          <w:rFonts w:ascii="Times New Roman" w:hAnsi="Times New Roman" w:cs="Times New Roman"/>
          <w:sz w:val="28"/>
          <w:szCs w:val="28"/>
        </w:rPr>
        <w:t>a. Net floor area shall be the actual occupied area above grade, not including accessory unoccupied areas, or thickness of walls.</w:t>
      </w:r>
    </w:p>
    <w:p w14:paraId="393DB588" w14:textId="6095031B" w:rsidR="000B7907" w:rsidRPr="00624113" w:rsidRDefault="000B7907" w:rsidP="00213D5C">
      <w:pPr>
        <w:rPr>
          <w:rFonts w:ascii="Times New Roman" w:hAnsi="Times New Roman" w:cs="Times New Roman"/>
          <w:sz w:val="28"/>
          <w:szCs w:val="28"/>
        </w:rPr>
      </w:pPr>
      <w:r w:rsidRPr="00624113">
        <w:rPr>
          <w:rFonts w:ascii="Times New Roman" w:hAnsi="Times New Roman" w:cs="Times New Roman"/>
          <w:sz w:val="28"/>
          <w:szCs w:val="28"/>
        </w:rPr>
        <w:t>b. Gross floor area would include the total sum of all measurable floor area, where measurement is made from the outside dimension of the structure at the applicable floor levels, above grade, exclusive of attic area.</w:t>
      </w:r>
    </w:p>
    <w:p w14:paraId="4D20164A" w14:textId="408BCF5E" w:rsidR="000B7907" w:rsidRPr="00624113" w:rsidRDefault="00702D1A"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Front Lot Line</w:t>
      </w:r>
      <w:r w:rsidRPr="00624113">
        <w:rPr>
          <w:rFonts w:ascii="Times New Roman" w:hAnsi="Times New Roman" w:cs="Times New Roman"/>
          <w:sz w:val="28"/>
          <w:szCs w:val="28"/>
        </w:rPr>
        <w:t xml:space="preserve"> – The lot line on the street address of a lot.</w:t>
      </w:r>
      <w:r w:rsidR="007A34E3" w:rsidRPr="00624113">
        <w:rPr>
          <w:rFonts w:ascii="Times New Roman" w:hAnsi="Times New Roman" w:cs="Times New Roman"/>
          <w:sz w:val="28"/>
          <w:szCs w:val="28"/>
        </w:rPr>
        <w:t xml:space="preserve">  In cases when a property abuts multiple streets, the street address shall be the same as the front entrance of the single-family dwelling.</w:t>
      </w:r>
    </w:p>
    <w:p w14:paraId="13FE80DB" w14:textId="4E9F2143" w:rsidR="00534AA4" w:rsidRPr="00BC6DB2" w:rsidRDefault="00702D1A" w:rsidP="00213D5C">
      <w:pPr>
        <w:rPr>
          <w:rFonts w:ascii="Times New Roman" w:hAnsi="Times New Roman" w:cs="Times New Roman"/>
          <w:b/>
          <w:bCs/>
          <w:sz w:val="28"/>
          <w:szCs w:val="28"/>
        </w:rPr>
      </w:pPr>
      <w:r w:rsidRPr="00BC6DB2">
        <w:rPr>
          <w:rFonts w:ascii="Times New Roman" w:hAnsi="Times New Roman" w:cs="Times New Roman"/>
          <w:b/>
          <w:bCs/>
          <w:sz w:val="28"/>
          <w:szCs w:val="28"/>
          <w:u w:val="single"/>
        </w:rPr>
        <w:t>Garage</w:t>
      </w:r>
      <w:r w:rsidRPr="00BC6DB2">
        <w:rPr>
          <w:rFonts w:ascii="Times New Roman" w:hAnsi="Times New Roman" w:cs="Times New Roman"/>
          <w:b/>
          <w:bCs/>
          <w:sz w:val="28"/>
          <w:szCs w:val="28"/>
        </w:rPr>
        <w:t xml:space="preserve"> </w:t>
      </w:r>
    </w:p>
    <w:p w14:paraId="63CE2B51" w14:textId="1523A85C" w:rsidR="00702D1A" w:rsidRPr="00624113" w:rsidRDefault="00702D1A" w:rsidP="00213D5C">
      <w:pPr>
        <w:rPr>
          <w:rFonts w:ascii="Times New Roman" w:hAnsi="Times New Roman" w:cs="Times New Roman"/>
          <w:sz w:val="28"/>
          <w:szCs w:val="28"/>
        </w:rPr>
      </w:pPr>
      <w:r w:rsidRPr="00624113">
        <w:rPr>
          <w:rFonts w:ascii="Times New Roman" w:hAnsi="Times New Roman" w:cs="Times New Roman"/>
          <w:sz w:val="28"/>
          <w:szCs w:val="28"/>
        </w:rPr>
        <w:t>a. A structure designed principally for the shelter, enclosure or protection of vehicles.</w:t>
      </w:r>
    </w:p>
    <w:p w14:paraId="178FE5B3" w14:textId="429F1C12" w:rsidR="00702D1A" w:rsidRPr="00624113" w:rsidRDefault="00702D1A" w:rsidP="00213D5C">
      <w:pPr>
        <w:rPr>
          <w:rFonts w:ascii="Times New Roman" w:hAnsi="Times New Roman" w:cs="Times New Roman"/>
          <w:sz w:val="28"/>
          <w:szCs w:val="28"/>
        </w:rPr>
      </w:pPr>
      <w:r w:rsidRPr="00624113">
        <w:rPr>
          <w:rFonts w:ascii="Times New Roman" w:hAnsi="Times New Roman" w:cs="Times New Roman"/>
          <w:sz w:val="28"/>
          <w:szCs w:val="28"/>
        </w:rPr>
        <w:t>b. Attached Garage. – A garage that is part of a dwelling by being physically connected to it by means of a permanent structural connection other than pavement or fences.</w:t>
      </w:r>
    </w:p>
    <w:p w14:paraId="3C94C1D1" w14:textId="14B7DCD5" w:rsidR="00702D1A" w:rsidRPr="00624113" w:rsidRDefault="00702D1A" w:rsidP="00213D5C">
      <w:pPr>
        <w:rPr>
          <w:rFonts w:ascii="Times New Roman" w:hAnsi="Times New Roman" w:cs="Times New Roman"/>
          <w:sz w:val="28"/>
          <w:szCs w:val="28"/>
        </w:rPr>
      </w:pPr>
      <w:r w:rsidRPr="00624113">
        <w:rPr>
          <w:rFonts w:ascii="Times New Roman" w:hAnsi="Times New Roman" w:cs="Times New Roman"/>
          <w:sz w:val="28"/>
          <w:szCs w:val="28"/>
        </w:rPr>
        <w:t>c.  Detached Garage. – An accessory building which is not physically connected to a dwelling by means of any permanent structural connection other than pavement or fences.</w:t>
      </w:r>
      <w:r w:rsidR="00750329" w:rsidRPr="00624113">
        <w:rPr>
          <w:rFonts w:ascii="Times New Roman" w:hAnsi="Times New Roman" w:cs="Times New Roman"/>
          <w:sz w:val="28"/>
          <w:szCs w:val="28"/>
        </w:rPr>
        <w:t xml:space="preserve">  Any accessory structure over 160 square feet shall be considered a garage and shall have a maximum height of 20 feet at mean roof height.</w:t>
      </w:r>
    </w:p>
    <w:p w14:paraId="2B5DCCD8" w14:textId="49CBF88E" w:rsidR="00702D1A" w:rsidRPr="00624113" w:rsidRDefault="00827E43" w:rsidP="00213D5C">
      <w:pPr>
        <w:rPr>
          <w:rFonts w:ascii="Times New Roman" w:hAnsi="Times New Roman" w:cs="Times New Roman"/>
          <w:sz w:val="28"/>
          <w:szCs w:val="28"/>
        </w:rPr>
      </w:pPr>
      <w:proofErr w:type="gramStart"/>
      <w:r w:rsidRPr="00BC6DB2">
        <w:rPr>
          <w:rFonts w:ascii="Times New Roman" w:hAnsi="Times New Roman" w:cs="Times New Roman"/>
          <w:b/>
          <w:bCs/>
          <w:sz w:val="28"/>
          <w:szCs w:val="28"/>
          <w:u w:val="single"/>
        </w:rPr>
        <w:t>Gazebo</w:t>
      </w:r>
      <w:r w:rsidRPr="00624113">
        <w:rPr>
          <w:rFonts w:ascii="Times New Roman" w:hAnsi="Times New Roman" w:cs="Times New Roman"/>
          <w:sz w:val="28"/>
          <w:szCs w:val="28"/>
        </w:rPr>
        <w:t xml:space="preserve">  </w:t>
      </w:r>
      <w:r w:rsidR="00702D1A" w:rsidRPr="00624113">
        <w:rPr>
          <w:rFonts w:ascii="Times New Roman" w:hAnsi="Times New Roman" w:cs="Times New Roman"/>
          <w:sz w:val="28"/>
          <w:szCs w:val="28"/>
        </w:rPr>
        <w:t>An</w:t>
      </w:r>
      <w:proofErr w:type="gramEnd"/>
      <w:r w:rsidR="00702D1A" w:rsidRPr="00624113">
        <w:rPr>
          <w:rFonts w:ascii="Times New Roman" w:hAnsi="Times New Roman" w:cs="Times New Roman"/>
          <w:sz w:val="28"/>
          <w:szCs w:val="28"/>
        </w:rPr>
        <w:t xml:space="preserve"> open accessory building not exceeding 144 square feet with a </w:t>
      </w:r>
      <w:r w:rsidR="00B6500F" w:rsidRPr="00624113">
        <w:rPr>
          <w:rFonts w:ascii="Times New Roman" w:hAnsi="Times New Roman" w:cs="Times New Roman"/>
          <w:sz w:val="28"/>
          <w:szCs w:val="28"/>
        </w:rPr>
        <w:t>roof not exceeding 12 feet in height.</w:t>
      </w:r>
    </w:p>
    <w:p w14:paraId="09F47E7A" w14:textId="310B4B09" w:rsidR="00B6500F" w:rsidRPr="00624113" w:rsidRDefault="00B6500F"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Grading</w:t>
      </w:r>
      <w:r w:rsidR="00A11BE2" w:rsidRPr="00BC6DB2">
        <w:rPr>
          <w:rFonts w:ascii="Times New Roman" w:hAnsi="Times New Roman" w:cs="Times New Roman"/>
          <w:b/>
          <w:bCs/>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Any excavation, grubbing, filling (including hydraulic fill) or stockpiling of earth or any combination thereof, which results in a change of contour or elevation.</w:t>
      </w:r>
    </w:p>
    <w:p w14:paraId="7B2F015B" w14:textId="194A5DE1" w:rsidR="007A34E3" w:rsidRPr="00624113" w:rsidRDefault="007A34E3" w:rsidP="007A34E3">
      <w:pPr>
        <w:pStyle w:val="Default"/>
        <w:rPr>
          <w:rFonts w:ascii="Times New Roman" w:hAnsi="Times New Roman" w:cs="Times New Roman"/>
          <w:sz w:val="28"/>
          <w:szCs w:val="28"/>
        </w:rPr>
      </w:pPr>
      <w:r w:rsidRPr="00BC6DB2">
        <w:rPr>
          <w:rFonts w:ascii="Times New Roman" w:hAnsi="Times New Roman" w:cs="Times New Roman"/>
          <w:b/>
          <w:bCs/>
          <w:sz w:val="28"/>
          <w:szCs w:val="28"/>
          <w:u w:val="single"/>
        </w:rPr>
        <w:lastRenderedPageBreak/>
        <w:t>Grade Plane</w:t>
      </w:r>
      <w:r w:rsidRPr="00624113">
        <w:rPr>
          <w:rFonts w:ascii="Times New Roman" w:hAnsi="Times New Roman" w:cs="Times New Roman"/>
          <w:sz w:val="28"/>
          <w:szCs w:val="28"/>
        </w:rPr>
        <w:t xml:space="preserve">   A reference plane representing the average of the finished ground level adjoining the building of the exterior walls as measured at the corners.  The lowest finished grade measured shall be no higher than the natural grade.  (The Commission will not consider platforms built above the natural grade as a valid measuring point.)</w:t>
      </w:r>
    </w:p>
    <w:p w14:paraId="1ECADFC0" w14:textId="77777777" w:rsidR="00A11BE2" w:rsidRPr="00624113" w:rsidRDefault="00A11BE2" w:rsidP="007A34E3">
      <w:pPr>
        <w:pStyle w:val="Default"/>
        <w:rPr>
          <w:rFonts w:ascii="Times New Roman" w:hAnsi="Times New Roman" w:cs="Times New Roman"/>
          <w:sz w:val="28"/>
          <w:szCs w:val="28"/>
        </w:rPr>
      </w:pPr>
    </w:p>
    <w:p w14:paraId="3DDBA3C8" w14:textId="550050C3" w:rsidR="00B6500F" w:rsidRPr="00624113" w:rsidRDefault="00B6500F"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Gross Vehicle Weight Rating</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The maximum recommended weight for a vehicle, including: the weight of the vehicle itself, fuel and other fluids, passengers, and all cargo.</w:t>
      </w:r>
    </w:p>
    <w:p w14:paraId="4B132B6C" w14:textId="08272262" w:rsidR="00B6500F" w:rsidRPr="00624113" w:rsidRDefault="00B6500F"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Ground Level</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An elevation not exceeding 2 inches above the final grade.</w:t>
      </w:r>
    </w:p>
    <w:p w14:paraId="187ED732" w14:textId="1B21952F" w:rsidR="00B6500F" w:rsidRPr="00624113" w:rsidRDefault="00B6500F"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Housekeeping Unit</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One or more rooms which are arranged, designed, or used as living quarters for only one (1) family and which have individual bathrooms and permanently installed kitchen facilities.</w:t>
      </w:r>
    </w:p>
    <w:p w14:paraId="21D9F297" w14:textId="7264FB0C" w:rsidR="00B6500F" w:rsidRPr="00624113" w:rsidRDefault="00B6500F"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Lot</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A plot or parcel of land occupied or capable of being occupied by one principal building and the accessory buildings customarily incidental to it.</w:t>
      </w:r>
    </w:p>
    <w:p w14:paraId="221332A3" w14:textId="26FFE66F" w:rsidR="00B6500F" w:rsidRPr="00624113" w:rsidRDefault="00B6500F"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Lot Line</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The outside dimension of a lot as defined in these regulations.</w:t>
      </w:r>
    </w:p>
    <w:p w14:paraId="6ECF220C" w14:textId="4237F988" w:rsidR="00B6500F" w:rsidRPr="00624113" w:rsidRDefault="00B6500F"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Mobile Home</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A dwelling of vehicular, portable design, built on a chassis and designed to be moved from one site to another and to be used without per</w:t>
      </w:r>
      <w:r w:rsidR="005F02AA" w:rsidRPr="00624113">
        <w:rPr>
          <w:rFonts w:ascii="Times New Roman" w:hAnsi="Times New Roman" w:cs="Times New Roman"/>
          <w:sz w:val="28"/>
          <w:szCs w:val="28"/>
        </w:rPr>
        <w:t>manent foundation.</w:t>
      </w:r>
    </w:p>
    <w:p w14:paraId="04D91BB9" w14:textId="786C9BA3" w:rsidR="005F02AA" w:rsidRPr="00624113" w:rsidRDefault="005C01EF"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Motor Home</w:t>
      </w:r>
      <w:r w:rsidR="00A77EC7"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00A77EC7" w:rsidRPr="00624113">
        <w:rPr>
          <w:rFonts w:ascii="Times New Roman" w:hAnsi="Times New Roman" w:cs="Times New Roman"/>
          <w:sz w:val="28"/>
          <w:szCs w:val="28"/>
        </w:rPr>
        <w:t xml:space="preserve"> A vehicular unit designed to provide living quarters and necessary amenities which are built into an integral part of, or permanently attached to, a truck or van chassis.</w:t>
      </w:r>
    </w:p>
    <w:p w14:paraId="112F68BD" w14:textId="799BB61F" w:rsidR="00A77EC7" w:rsidRPr="00624113" w:rsidRDefault="00A77EC7" w:rsidP="00213D5C">
      <w:pPr>
        <w:rPr>
          <w:rFonts w:ascii="Times New Roman" w:hAnsi="Times New Roman" w:cs="Times New Roman"/>
          <w:sz w:val="28"/>
          <w:szCs w:val="28"/>
        </w:rPr>
      </w:pPr>
      <w:proofErr w:type="gramStart"/>
      <w:r w:rsidRPr="00FA3803">
        <w:rPr>
          <w:rFonts w:ascii="Times New Roman" w:hAnsi="Times New Roman" w:cs="Times New Roman"/>
          <w:b/>
          <w:bCs/>
          <w:sz w:val="28"/>
          <w:szCs w:val="28"/>
          <w:u w:val="single"/>
        </w:rPr>
        <w:t>Nonconforming</w:t>
      </w:r>
      <w:r w:rsidRPr="00FA3803">
        <w:rPr>
          <w:rFonts w:ascii="Times New Roman" w:hAnsi="Times New Roman" w:cs="Times New Roman"/>
          <w:b/>
          <w:bCs/>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Any</w:t>
      </w:r>
      <w:proofErr w:type="gramEnd"/>
      <w:r w:rsidRPr="00624113">
        <w:rPr>
          <w:rFonts w:ascii="Times New Roman" w:hAnsi="Times New Roman" w:cs="Times New Roman"/>
          <w:sz w:val="28"/>
          <w:szCs w:val="28"/>
        </w:rPr>
        <w:t xml:space="preserve"> use of a building or lot, or any building or structure, lawfully existing as of the effective date of these regulations, but not conforming to these regulations as they pertain to the district in which the use, building or structure is located.</w:t>
      </w:r>
    </w:p>
    <w:p w14:paraId="01FE4F19" w14:textId="65A6B17B" w:rsidR="00A77EC7" w:rsidRPr="00624113" w:rsidRDefault="00A77EC7"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Open Space</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That portion of a lot which is to be unoccupied by buildings or structures as determined by the setback of buildings or structures from the street right-of-way or other lot lines.</w:t>
      </w:r>
    </w:p>
    <w:p w14:paraId="296C1633" w14:textId="46F39D04" w:rsidR="00A77EC7" w:rsidRPr="00624113" w:rsidRDefault="00A77EC7" w:rsidP="00213D5C">
      <w:pPr>
        <w:rPr>
          <w:rFonts w:ascii="Times New Roman" w:hAnsi="Times New Roman" w:cs="Times New Roman"/>
          <w:sz w:val="28"/>
          <w:szCs w:val="28"/>
        </w:rPr>
      </w:pPr>
      <w:proofErr w:type="gramStart"/>
      <w:r w:rsidRPr="00FA3803">
        <w:rPr>
          <w:rFonts w:ascii="Times New Roman" w:hAnsi="Times New Roman" w:cs="Times New Roman"/>
          <w:b/>
          <w:bCs/>
          <w:sz w:val="28"/>
          <w:szCs w:val="28"/>
          <w:u w:val="single"/>
        </w:rPr>
        <w:t>Patio</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See</w:t>
      </w:r>
      <w:proofErr w:type="gramEnd"/>
      <w:r w:rsidRPr="00624113">
        <w:rPr>
          <w:rFonts w:ascii="Times New Roman" w:hAnsi="Times New Roman" w:cs="Times New Roman"/>
          <w:sz w:val="28"/>
          <w:szCs w:val="28"/>
        </w:rPr>
        <w:t xml:space="preserve"> Terrace</w:t>
      </w:r>
    </w:p>
    <w:p w14:paraId="4F2D522A" w14:textId="0ADB7A6C" w:rsidR="00A77EC7" w:rsidRPr="00624113" w:rsidRDefault="00A77EC7" w:rsidP="00213D5C">
      <w:pPr>
        <w:rPr>
          <w:rFonts w:ascii="Times New Roman" w:hAnsi="Times New Roman" w:cs="Times New Roman"/>
          <w:sz w:val="28"/>
          <w:szCs w:val="28"/>
        </w:rPr>
      </w:pPr>
      <w:r w:rsidRPr="00FA3803">
        <w:rPr>
          <w:rFonts w:ascii="Times New Roman" w:hAnsi="Times New Roman" w:cs="Times New Roman"/>
          <w:b/>
          <w:bCs/>
          <w:sz w:val="28"/>
          <w:szCs w:val="28"/>
          <w:u w:val="single"/>
        </w:rPr>
        <w:lastRenderedPageBreak/>
        <w:t>Pool</w:t>
      </w:r>
      <w:r w:rsidR="00A11BE2" w:rsidRPr="00FA3803">
        <w:rPr>
          <w:rFonts w:ascii="Times New Roman" w:hAnsi="Times New Roman" w:cs="Times New Roman"/>
          <w:b/>
          <w:bCs/>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An artificially created or contained body of water designed or used for swimming, wading or bathing.</w:t>
      </w:r>
    </w:p>
    <w:p w14:paraId="7B4C265C" w14:textId="20F43E27" w:rsidR="00A77EC7" w:rsidRPr="00624113" w:rsidRDefault="00A77EC7"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Pool Cabana</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An accessory building designed for use or used in connection with a pool.</w:t>
      </w:r>
      <w:r w:rsidR="00750329" w:rsidRPr="00624113">
        <w:rPr>
          <w:rFonts w:ascii="Times New Roman" w:hAnsi="Times New Roman" w:cs="Times New Roman"/>
          <w:sz w:val="28"/>
          <w:szCs w:val="28"/>
        </w:rPr>
        <w:t xml:space="preserve">  Pool cabanas shall have a maximum size of 160 square feet and shall not exceed 14 feet </w:t>
      </w:r>
      <w:r w:rsidR="008A27BE" w:rsidRPr="00624113">
        <w:rPr>
          <w:rFonts w:ascii="Times New Roman" w:hAnsi="Times New Roman" w:cs="Times New Roman"/>
          <w:sz w:val="28"/>
          <w:szCs w:val="28"/>
        </w:rPr>
        <w:t>to the peak</w:t>
      </w:r>
      <w:r w:rsidR="00750329" w:rsidRPr="00624113">
        <w:rPr>
          <w:rFonts w:ascii="Times New Roman" w:hAnsi="Times New Roman" w:cs="Times New Roman"/>
          <w:sz w:val="28"/>
          <w:szCs w:val="28"/>
        </w:rPr>
        <w:t>.</w:t>
      </w:r>
    </w:p>
    <w:p w14:paraId="5C25610A" w14:textId="55012B7E" w:rsidR="00A77EC7" w:rsidRPr="00624113" w:rsidRDefault="00A77EC7"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Pool Complex</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w:t>
      </w:r>
      <w:r w:rsidR="00E33996" w:rsidRPr="00624113">
        <w:rPr>
          <w:rFonts w:ascii="Times New Roman" w:hAnsi="Times New Roman" w:cs="Times New Roman"/>
          <w:sz w:val="28"/>
          <w:szCs w:val="28"/>
        </w:rPr>
        <w:t>A pool together with any above ground level apron or deck, pool cabana or other structure which is attached to or used in connection with such pool.</w:t>
      </w:r>
    </w:p>
    <w:p w14:paraId="4C222841" w14:textId="77777777" w:rsidR="00B41E2B" w:rsidRPr="00624113" w:rsidRDefault="00B41E2B" w:rsidP="00B41E2B">
      <w:pPr>
        <w:rPr>
          <w:rFonts w:ascii="Times New Roman" w:hAnsi="Times New Roman" w:cs="Times New Roman"/>
          <w:bCs/>
          <w:iCs/>
          <w:sz w:val="28"/>
          <w:szCs w:val="28"/>
        </w:rPr>
      </w:pPr>
      <w:r w:rsidRPr="00FA3803">
        <w:rPr>
          <w:rFonts w:ascii="Times New Roman" w:hAnsi="Times New Roman" w:cs="Times New Roman"/>
          <w:b/>
          <w:bCs/>
          <w:sz w:val="28"/>
          <w:szCs w:val="28"/>
          <w:u w:val="single"/>
        </w:rPr>
        <w:t>Portable Storage Container</w:t>
      </w:r>
      <w:r w:rsidRPr="00624113">
        <w:rPr>
          <w:rFonts w:ascii="Times New Roman" w:hAnsi="Times New Roman" w:cs="Times New Roman"/>
          <w:sz w:val="28"/>
          <w:szCs w:val="28"/>
        </w:rPr>
        <w:t xml:space="preserve"> - means any container designed for the temporary storage of personal property, which is typically rented to owners or occupants of property for their storage use and which is delivered and/or removed by truck or trailer. </w:t>
      </w:r>
    </w:p>
    <w:p w14:paraId="35C2F714" w14:textId="28EE6BFF" w:rsidR="00E33996" w:rsidRPr="00624113" w:rsidRDefault="00E33996"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Setback</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The minimum distance permitted between a structure and a designated lot li</w:t>
      </w:r>
      <w:r w:rsidR="008F61DC" w:rsidRPr="00624113">
        <w:rPr>
          <w:rFonts w:ascii="Times New Roman" w:hAnsi="Times New Roman" w:cs="Times New Roman"/>
          <w:sz w:val="28"/>
          <w:szCs w:val="28"/>
        </w:rPr>
        <w:t>ne</w:t>
      </w:r>
      <w:r w:rsidRPr="00624113">
        <w:rPr>
          <w:rFonts w:ascii="Times New Roman" w:hAnsi="Times New Roman" w:cs="Times New Roman"/>
          <w:sz w:val="28"/>
          <w:szCs w:val="28"/>
        </w:rPr>
        <w:t>.</w:t>
      </w:r>
    </w:p>
    <w:p w14:paraId="78523724" w14:textId="77777777" w:rsidR="003B7AA3" w:rsidRDefault="008F61DC" w:rsidP="003B7AA3">
      <w:pPr>
        <w:pStyle w:val="BodyText"/>
        <w:rPr>
          <w:rFonts w:ascii="Times New Roman" w:hAnsi="Times New Roman"/>
          <w:sz w:val="28"/>
          <w:szCs w:val="28"/>
        </w:rPr>
      </w:pPr>
      <w:r w:rsidRPr="00FA3803">
        <w:rPr>
          <w:rFonts w:ascii="Times New Roman" w:hAnsi="Times New Roman"/>
          <w:b/>
          <w:bCs/>
          <w:sz w:val="28"/>
          <w:szCs w:val="28"/>
          <w:u w:val="single"/>
        </w:rPr>
        <w:t>Shed</w:t>
      </w:r>
      <w:r w:rsidRPr="00FA3803">
        <w:rPr>
          <w:rFonts w:ascii="Times New Roman" w:hAnsi="Times New Roman"/>
          <w:b/>
          <w:bCs/>
          <w:sz w:val="28"/>
          <w:szCs w:val="28"/>
        </w:rPr>
        <w:t xml:space="preserve"> </w:t>
      </w:r>
      <w:r w:rsidR="00A11BE2" w:rsidRPr="00624113">
        <w:rPr>
          <w:rFonts w:ascii="Times New Roman" w:hAnsi="Times New Roman"/>
          <w:sz w:val="28"/>
          <w:szCs w:val="28"/>
        </w:rPr>
        <w:t xml:space="preserve"> </w:t>
      </w:r>
      <w:r w:rsidRPr="00624113">
        <w:rPr>
          <w:rFonts w:ascii="Times New Roman" w:hAnsi="Times New Roman"/>
          <w:sz w:val="28"/>
          <w:szCs w:val="28"/>
        </w:rPr>
        <w:t xml:space="preserve"> An accessory building designated for the shelter, enclosure or protection of tools, recreation equipment, swimming pool equipment, lawn maintenance equipment and the like.</w:t>
      </w:r>
      <w:r w:rsidR="008A27BE" w:rsidRPr="00624113">
        <w:rPr>
          <w:rFonts w:ascii="Times New Roman" w:hAnsi="Times New Roman"/>
          <w:sz w:val="28"/>
          <w:szCs w:val="28"/>
        </w:rPr>
        <w:t xml:space="preserve">  Sheds that are under 100 square feet have a setback of five feet from the side and rear yard property line and a maximum height of 12 feet to the peak.  </w:t>
      </w:r>
      <w:r w:rsidR="007B25C7" w:rsidRPr="00624113">
        <w:rPr>
          <w:rFonts w:ascii="Times New Roman" w:hAnsi="Times New Roman"/>
          <w:sz w:val="28"/>
          <w:szCs w:val="28"/>
        </w:rPr>
        <w:t>For sheds with a square footage of 100 square feet to 160 square feet the setback shall be 10 feet from the side and rear property line and have a maximum height of 14 feet to the peak.</w:t>
      </w:r>
    </w:p>
    <w:p w14:paraId="1A8B623A" w14:textId="1CA35295" w:rsidR="003B7AA3" w:rsidRDefault="003B7AA3" w:rsidP="003B7AA3">
      <w:pPr>
        <w:pStyle w:val="BodyText"/>
        <w:rPr>
          <w:rFonts w:ascii="Times New Roman" w:hAnsi="Times New Roman"/>
          <w:color w:val="111111"/>
          <w:sz w:val="28"/>
          <w:szCs w:val="28"/>
          <w:shd w:val="clear" w:color="auto" w:fill="FFFFFF"/>
        </w:rPr>
      </w:pPr>
      <w:r w:rsidRPr="003B7AA3">
        <w:rPr>
          <w:rFonts w:ascii="Times New Roman" w:hAnsi="Times New Roman"/>
          <w:b/>
          <w:bCs/>
          <w:sz w:val="28"/>
          <w:szCs w:val="28"/>
          <w:u w:val="single"/>
        </w:rPr>
        <w:t xml:space="preserve">Short Term </w:t>
      </w:r>
      <w:proofErr w:type="gramStart"/>
      <w:r w:rsidRPr="003B7AA3">
        <w:rPr>
          <w:rFonts w:ascii="Times New Roman" w:hAnsi="Times New Roman"/>
          <w:b/>
          <w:bCs/>
          <w:sz w:val="28"/>
          <w:szCs w:val="28"/>
          <w:u w:val="single"/>
        </w:rPr>
        <w:t>Rentals</w:t>
      </w:r>
      <w:r w:rsidRPr="000D1EE0">
        <w:rPr>
          <w:rFonts w:ascii="Times New Roman" w:hAnsi="Times New Roman"/>
          <w:b/>
          <w:bCs/>
          <w:sz w:val="28"/>
          <w:szCs w:val="28"/>
        </w:rPr>
        <w:t xml:space="preserve"> </w:t>
      </w:r>
      <w:r>
        <w:rPr>
          <w:rFonts w:ascii="Times New Roman" w:hAnsi="Times New Roman"/>
          <w:b/>
          <w:bCs/>
          <w:sz w:val="28"/>
          <w:szCs w:val="28"/>
        </w:rPr>
        <w:t xml:space="preserve"> -</w:t>
      </w:r>
      <w:proofErr w:type="gramEnd"/>
      <w:r>
        <w:rPr>
          <w:rFonts w:ascii="Times New Roman" w:hAnsi="Times New Roman"/>
          <w:b/>
          <w:bCs/>
          <w:sz w:val="28"/>
          <w:szCs w:val="28"/>
        </w:rPr>
        <w:t xml:space="preserve">  </w:t>
      </w:r>
      <w:r w:rsidRPr="006B3EB2">
        <w:rPr>
          <w:rFonts w:ascii="Times New Roman" w:hAnsi="Times New Roman"/>
          <w:color w:val="111111"/>
          <w:sz w:val="28"/>
          <w:szCs w:val="28"/>
          <w:shd w:val="clear" w:color="auto" w:fill="FFFFFF"/>
        </w:rPr>
        <w:t xml:space="preserve">Short-term rental means a dwelling unit, or portion thereof, that is offered or provided to a guest by a short-term rental owner or operator for a fee. </w:t>
      </w:r>
      <w:r>
        <w:rPr>
          <w:rFonts w:ascii="Times New Roman" w:hAnsi="Times New Roman"/>
          <w:color w:val="111111"/>
          <w:sz w:val="28"/>
          <w:szCs w:val="28"/>
          <w:shd w:val="clear" w:color="auto" w:fill="FFFFFF"/>
        </w:rPr>
        <w:t>C</w:t>
      </w:r>
      <w:r w:rsidRPr="006B3EB2">
        <w:rPr>
          <w:rFonts w:ascii="Times New Roman" w:hAnsi="Times New Roman"/>
          <w:color w:val="111111"/>
          <w:sz w:val="28"/>
          <w:szCs w:val="28"/>
          <w:shd w:val="clear" w:color="auto" w:fill="FFFFFF"/>
        </w:rPr>
        <w:t>ommonly referred to as vacation rentals.</w:t>
      </w:r>
    </w:p>
    <w:p w14:paraId="32C83332" w14:textId="213D624E" w:rsidR="009D4C97" w:rsidRPr="00624113" w:rsidRDefault="009D4C97" w:rsidP="009D4C97">
      <w:pPr>
        <w:rPr>
          <w:rFonts w:ascii="Times New Roman" w:hAnsi="Times New Roman" w:cs="Times New Roman"/>
          <w:b/>
          <w:bCs/>
          <w:sz w:val="28"/>
          <w:szCs w:val="28"/>
          <w:u w:val="single"/>
        </w:rPr>
      </w:pPr>
      <w:r w:rsidRPr="00624113">
        <w:rPr>
          <w:rFonts w:ascii="Times New Roman" w:hAnsi="Times New Roman" w:cs="Times New Roman"/>
          <w:b/>
          <w:bCs/>
          <w:sz w:val="28"/>
          <w:szCs w:val="28"/>
          <w:u w:val="single"/>
        </w:rPr>
        <w:t>S</w:t>
      </w:r>
      <w:r w:rsidR="00FA3803">
        <w:rPr>
          <w:rFonts w:ascii="Times New Roman" w:hAnsi="Times New Roman" w:cs="Times New Roman"/>
          <w:b/>
          <w:bCs/>
          <w:sz w:val="28"/>
          <w:szCs w:val="28"/>
          <w:u w:val="single"/>
        </w:rPr>
        <w:t>PECIAL FLOOD HAZARD OR COASTAL HAZARD DEFINITIONS</w:t>
      </w:r>
    </w:p>
    <w:p w14:paraId="2869F5D9" w14:textId="6A2B280A" w:rsidR="009D4C97" w:rsidRPr="00624113" w:rsidRDefault="00FA3803" w:rsidP="009D4C97">
      <w:pPr>
        <w:rPr>
          <w:rFonts w:ascii="Times New Roman" w:hAnsi="Times New Roman" w:cs="Times New Roman"/>
          <w:sz w:val="28"/>
          <w:szCs w:val="28"/>
        </w:rPr>
      </w:pPr>
      <w:r w:rsidRPr="00FA3803">
        <w:rPr>
          <w:rFonts w:ascii="Times New Roman" w:hAnsi="Times New Roman" w:cs="Times New Roman"/>
          <w:b/>
          <w:bCs/>
          <w:sz w:val="28"/>
          <w:szCs w:val="28"/>
          <w:u w:val="single"/>
        </w:rPr>
        <w:t>Area of Special Flood Hazard</w:t>
      </w:r>
      <w:r w:rsidR="009D4C97" w:rsidRPr="00624113">
        <w:rPr>
          <w:rFonts w:ascii="Times New Roman" w:hAnsi="Times New Roman" w:cs="Times New Roman"/>
          <w:sz w:val="28"/>
          <w:szCs w:val="28"/>
        </w:rPr>
        <w:t xml:space="preserve"> means land in the floodplain within a community subject to a one percent or greater chance of flooding in any given year.  </w:t>
      </w:r>
    </w:p>
    <w:p w14:paraId="04094753" w14:textId="09C0D3E0" w:rsidR="009D4C97" w:rsidRPr="00624113" w:rsidRDefault="00FA3803" w:rsidP="009D4C97">
      <w:pPr>
        <w:rPr>
          <w:rFonts w:ascii="Times New Roman" w:hAnsi="Times New Roman" w:cs="Times New Roman"/>
          <w:sz w:val="28"/>
          <w:szCs w:val="28"/>
        </w:rPr>
      </w:pPr>
      <w:r w:rsidRPr="00FA3803">
        <w:rPr>
          <w:rFonts w:ascii="Times New Roman" w:hAnsi="Times New Roman" w:cs="Times New Roman"/>
          <w:b/>
          <w:bCs/>
          <w:sz w:val="28"/>
          <w:szCs w:val="28"/>
          <w:u w:val="single"/>
        </w:rPr>
        <w:t>Base Flood Elevation</w:t>
      </w:r>
      <w:r w:rsidR="009D4C97" w:rsidRPr="00FA3803">
        <w:rPr>
          <w:rFonts w:ascii="Times New Roman" w:hAnsi="Times New Roman" w:cs="Times New Roman"/>
          <w:b/>
          <w:bCs/>
          <w:sz w:val="28"/>
          <w:szCs w:val="28"/>
          <w:u w:val="single"/>
        </w:rPr>
        <w:t xml:space="preserve"> (BFE)</w:t>
      </w:r>
      <w:r w:rsidR="009D4C97" w:rsidRPr="00624113">
        <w:rPr>
          <w:rFonts w:ascii="Times New Roman" w:hAnsi="Times New Roman" w:cs="Times New Roman"/>
          <w:sz w:val="28"/>
          <w:szCs w:val="28"/>
        </w:rPr>
        <w:t xml:space="preserve"> means the elevation of the crest of the base flood or 100-year flood. The height in relation to mean sea level expected to be reached by the waters of the base flood at pertinent points in the floodplains of coastal and riverine areas.    </w:t>
      </w:r>
    </w:p>
    <w:p w14:paraId="7301E52F" w14:textId="2FA8F839" w:rsidR="009D4C97" w:rsidRPr="00624113" w:rsidRDefault="00FA3803" w:rsidP="009D4C97">
      <w:pPr>
        <w:rPr>
          <w:rFonts w:ascii="Times New Roman" w:hAnsi="Times New Roman" w:cs="Times New Roman"/>
          <w:sz w:val="28"/>
          <w:szCs w:val="28"/>
        </w:rPr>
      </w:pPr>
      <w:r w:rsidRPr="00FA3803">
        <w:rPr>
          <w:rFonts w:ascii="Times New Roman" w:hAnsi="Times New Roman" w:cs="Times New Roman"/>
          <w:b/>
          <w:bCs/>
          <w:sz w:val="28"/>
          <w:szCs w:val="28"/>
          <w:u w:val="single"/>
        </w:rPr>
        <w:lastRenderedPageBreak/>
        <w:t>Coastal High Hazard Area</w:t>
      </w:r>
      <w:r w:rsidR="009D4C97" w:rsidRPr="00624113">
        <w:rPr>
          <w:rFonts w:ascii="Times New Roman" w:hAnsi="Times New Roman" w:cs="Times New Roman"/>
          <w:sz w:val="28"/>
          <w:szCs w:val="28"/>
        </w:rPr>
        <w:t xml:space="preserve"> means the area of special flood hazard extending from offshore to the inland limit of a primary frontal dune along an open coast and any other area subject to high velocity waters, including but not limited to, hurricane wave wash or tsunamis.  The area is designated on a Flood Insurance Rate Map (FIRM) as Zone VE.</w:t>
      </w:r>
    </w:p>
    <w:p w14:paraId="2AC23875" w14:textId="30B12DB5" w:rsidR="009D4C97" w:rsidRPr="00624113" w:rsidRDefault="00FA3803" w:rsidP="009D4C97">
      <w:pPr>
        <w:rPr>
          <w:rFonts w:ascii="Times New Roman" w:hAnsi="Times New Roman" w:cs="Times New Roman"/>
          <w:sz w:val="28"/>
          <w:szCs w:val="28"/>
        </w:rPr>
      </w:pPr>
      <w:r w:rsidRPr="00FA3803">
        <w:rPr>
          <w:rFonts w:ascii="Times New Roman" w:hAnsi="Times New Roman" w:cs="Times New Roman"/>
          <w:b/>
          <w:bCs/>
          <w:sz w:val="28"/>
          <w:szCs w:val="28"/>
          <w:u w:val="single"/>
        </w:rPr>
        <w:t>Flood Insurance Rate Map</w:t>
      </w:r>
      <w:r w:rsidR="009D4C97" w:rsidRPr="00FA3803">
        <w:rPr>
          <w:rFonts w:ascii="Times New Roman" w:hAnsi="Times New Roman" w:cs="Times New Roman"/>
          <w:b/>
          <w:bCs/>
          <w:sz w:val="28"/>
          <w:szCs w:val="28"/>
          <w:u w:val="single"/>
        </w:rPr>
        <w:t xml:space="preserve"> (FIRM)</w:t>
      </w:r>
      <w:r w:rsidR="009D4C97" w:rsidRPr="00624113">
        <w:rPr>
          <w:rFonts w:ascii="Times New Roman" w:hAnsi="Times New Roman" w:cs="Times New Roman"/>
          <w:sz w:val="28"/>
          <w:szCs w:val="28"/>
        </w:rPr>
        <w:t xml:space="preserve"> means the official map on which the Federal Emergency Management Agency has delineated both the areas of special flood hazards and the risk premium zones applicable to the community.</w:t>
      </w:r>
    </w:p>
    <w:p w14:paraId="4F59650F" w14:textId="183347BB" w:rsidR="008F61DC" w:rsidRPr="00624113" w:rsidRDefault="008F61DC"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Street Right-of-Way</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A strip of land, owned by the Town of East Lyme or the Black Point Beach Club Association, that is granted, through an easement or other mechanism for transportation purposes, such as a street.  Additional land abutting the paved street may also be reserved for the purposes of maintenance or expansion of existing services with the right-of-way and is considered part of the right-of-way.</w:t>
      </w:r>
    </w:p>
    <w:p w14:paraId="653D2A24" w14:textId="41461846" w:rsidR="008F61DC" w:rsidRPr="00624113" w:rsidRDefault="008F61DC" w:rsidP="00213D5C">
      <w:pPr>
        <w:rPr>
          <w:rFonts w:ascii="Times New Roman" w:hAnsi="Times New Roman" w:cs="Times New Roman"/>
          <w:sz w:val="28"/>
          <w:szCs w:val="28"/>
        </w:rPr>
      </w:pPr>
      <w:proofErr w:type="gramStart"/>
      <w:r w:rsidRPr="00FA3803">
        <w:rPr>
          <w:rFonts w:ascii="Times New Roman" w:hAnsi="Times New Roman" w:cs="Times New Roman"/>
          <w:b/>
          <w:bCs/>
          <w:sz w:val="28"/>
          <w:szCs w:val="28"/>
          <w:u w:val="single"/>
        </w:rPr>
        <w:t>Structure</w:t>
      </w:r>
      <w:r w:rsidR="00FA3803" w:rsidRPr="00FA3803">
        <w:rPr>
          <w:rFonts w:ascii="Times New Roman" w:hAnsi="Times New Roman" w:cs="Times New Roman"/>
          <w:b/>
          <w:bCs/>
          <w:sz w:val="28"/>
          <w:szCs w:val="28"/>
          <w:u w:val="single"/>
        </w:rPr>
        <w:t xml:space="preserve"> </w:t>
      </w:r>
      <w:r w:rsidR="00FA3803">
        <w:rPr>
          <w:rFonts w:ascii="Times New Roman" w:hAnsi="Times New Roman" w:cs="Times New Roman"/>
          <w:sz w:val="28"/>
          <w:szCs w:val="28"/>
        </w:rPr>
        <w:t xml:space="preserve"> </w:t>
      </w:r>
      <w:r w:rsidRPr="00FA3803">
        <w:rPr>
          <w:rFonts w:ascii="Times New Roman" w:hAnsi="Times New Roman" w:cs="Times New Roman"/>
          <w:sz w:val="28"/>
          <w:szCs w:val="28"/>
        </w:rPr>
        <w:t>Anything</w:t>
      </w:r>
      <w:proofErr w:type="gramEnd"/>
      <w:r w:rsidRPr="00624113">
        <w:rPr>
          <w:rFonts w:ascii="Times New Roman" w:hAnsi="Times New Roman" w:cs="Times New Roman"/>
          <w:sz w:val="28"/>
          <w:szCs w:val="28"/>
        </w:rPr>
        <w:t xml:space="preserve"> constructed or erected, the use of which requires location, under or above the ground or attachment to something having location on the ground, provided patios, walkways and driveways constructed at ground level shall not be </w:t>
      </w:r>
      <w:r w:rsidR="00B072E1" w:rsidRPr="00624113">
        <w:rPr>
          <w:rFonts w:ascii="Times New Roman" w:hAnsi="Times New Roman" w:cs="Times New Roman"/>
          <w:sz w:val="28"/>
          <w:szCs w:val="28"/>
        </w:rPr>
        <w:t xml:space="preserve">considered </w:t>
      </w:r>
      <w:r w:rsidRPr="00624113">
        <w:rPr>
          <w:rFonts w:ascii="Times New Roman" w:hAnsi="Times New Roman" w:cs="Times New Roman"/>
          <w:sz w:val="28"/>
          <w:szCs w:val="28"/>
        </w:rPr>
        <w:t>structures for the purpose</w:t>
      </w:r>
      <w:r w:rsidR="00B072E1" w:rsidRPr="00624113">
        <w:rPr>
          <w:rFonts w:ascii="Times New Roman" w:hAnsi="Times New Roman" w:cs="Times New Roman"/>
          <w:sz w:val="28"/>
          <w:szCs w:val="28"/>
        </w:rPr>
        <w:t>s</w:t>
      </w:r>
      <w:r w:rsidRPr="00624113">
        <w:rPr>
          <w:rFonts w:ascii="Times New Roman" w:hAnsi="Times New Roman" w:cs="Times New Roman"/>
          <w:sz w:val="28"/>
          <w:szCs w:val="28"/>
        </w:rPr>
        <w:t xml:space="preserve"> of these regulations.</w:t>
      </w:r>
    </w:p>
    <w:p w14:paraId="0BF6D890" w14:textId="391E139E" w:rsidR="00B072E1" w:rsidRPr="00624113" w:rsidRDefault="00B072E1"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Terrace / Patio</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A level, landscaped and / or surfaced area located at no more than 2” above grade with no roof and no structural supports other than subsurface materials.</w:t>
      </w:r>
    </w:p>
    <w:p w14:paraId="0EABEA81" w14:textId="51E3543D" w:rsidR="00B072E1" w:rsidRPr="00624113" w:rsidRDefault="00B072E1" w:rsidP="00213D5C">
      <w:pPr>
        <w:rPr>
          <w:rFonts w:ascii="Times New Roman" w:hAnsi="Times New Roman" w:cs="Times New Roman"/>
          <w:sz w:val="28"/>
          <w:szCs w:val="28"/>
        </w:rPr>
      </w:pPr>
      <w:r w:rsidRPr="00FA3803">
        <w:rPr>
          <w:rFonts w:ascii="Times New Roman" w:hAnsi="Times New Roman" w:cs="Times New Roman"/>
          <w:b/>
          <w:bCs/>
          <w:sz w:val="28"/>
          <w:szCs w:val="28"/>
          <w:u w:val="single"/>
        </w:rPr>
        <w:t>Trailer</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A vehicular device designed to be pulled by a motor vehicle as provided below:</w:t>
      </w:r>
    </w:p>
    <w:p w14:paraId="705EE992" w14:textId="63F15FCD" w:rsidR="00B072E1" w:rsidRPr="00624113" w:rsidRDefault="00B072E1" w:rsidP="00B072E1">
      <w:pPr>
        <w:pStyle w:val="ListParagraph"/>
        <w:numPr>
          <w:ilvl w:val="0"/>
          <w:numId w:val="1"/>
        </w:numPr>
        <w:rPr>
          <w:rFonts w:ascii="Times New Roman" w:hAnsi="Times New Roman" w:cs="Times New Roman"/>
          <w:sz w:val="28"/>
          <w:szCs w:val="28"/>
        </w:rPr>
      </w:pPr>
      <w:r w:rsidRPr="00624113">
        <w:rPr>
          <w:rFonts w:ascii="Times New Roman" w:hAnsi="Times New Roman" w:cs="Times New Roman"/>
          <w:sz w:val="28"/>
          <w:szCs w:val="28"/>
        </w:rPr>
        <w:t>Boat Trailer – A trailer designed to store and transport a boat not exceeding 26 feet in length.</w:t>
      </w:r>
    </w:p>
    <w:p w14:paraId="3DF51490" w14:textId="64F11FB4" w:rsidR="00B072E1" w:rsidRPr="00624113" w:rsidRDefault="00B072E1" w:rsidP="00B072E1">
      <w:pPr>
        <w:pStyle w:val="ListParagraph"/>
        <w:numPr>
          <w:ilvl w:val="0"/>
          <w:numId w:val="1"/>
        </w:numPr>
        <w:rPr>
          <w:rFonts w:ascii="Times New Roman" w:hAnsi="Times New Roman" w:cs="Times New Roman"/>
          <w:sz w:val="28"/>
          <w:szCs w:val="28"/>
        </w:rPr>
      </w:pPr>
      <w:r w:rsidRPr="00624113">
        <w:rPr>
          <w:rFonts w:ascii="Times New Roman" w:hAnsi="Times New Roman" w:cs="Times New Roman"/>
          <w:sz w:val="28"/>
          <w:szCs w:val="28"/>
        </w:rPr>
        <w:t>Camping Trailer – A vehicle not exceeding a gross vehicle weight rating of 5,000 pounds which is designed to be used primarily as temporary living quarters for recreational, camping, travel, or seasonal use that does not have its own motor power</w:t>
      </w:r>
      <w:r w:rsidR="00930F0B" w:rsidRPr="00624113">
        <w:rPr>
          <w:rFonts w:ascii="Times New Roman" w:hAnsi="Times New Roman" w:cs="Times New Roman"/>
          <w:sz w:val="28"/>
          <w:szCs w:val="28"/>
        </w:rPr>
        <w:t xml:space="preserve"> </w:t>
      </w:r>
      <w:r w:rsidRPr="00624113">
        <w:rPr>
          <w:rFonts w:ascii="Times New Roman" w:hAnsi="Times New Roman" w:cs="Times New Roman"/>
          <w:sz w:val="28"/>
          <w:szCs w:val="28"/>
        </w:rPr>
        <w:t>but is mounted on or towed by another vehicle.</w:t>
      </w:r>
    </w:p>
    <w:p w14:paraId="1F2A2781" w14:textId="77D2D165" w:rsidR="00B072E1" w:rsidRPr="00624113" w:rsidRDefault="00B072E1" w:rsidP="00B072E1">
      <w:pPr>
        <w:pStyle w:val="ListParagraph"/>
        <w:numPr>
          <w:ilvl w:val="0"/>
          <w:numId w:val="1"/>
        </w:numPr>
        <w:rPr>
          <w:rFonts w:ascii="Times New Roman" w:hAnsi="Times New Roman" w:cs="Times New Roman"/>
          <w:sz w:val="28"/>
          <w:szCs w:val="28"/>
        </w:rPr>
      </w:pPr>
      <w:r w:rsidRPr="00624113">
        <w:rPr>
          <w:rFonts w:ascii="Times New Roman" w:hAnsi="Times New Roman" w:cs="Times New Roman"/>
          <w:sz w:val="28"/>
          <w:szCs w:val="28"/>
        </w:rPr>
        <w:t xml:space="preserve">Utility Trailer </w:t>
      </w:r>
      <w:r w:rsidR="00930F0B" w:rsidRPr="00624113">
        <w:rPr>
          <w:rFonts w:ascii="Times New Roman" w:hAnsi="Times New Roman" w:cs="Times New Roman"/>
          <w:sz w:val="28"/>
          <w:szCs w:val="28"/>
        </w:rPr>
        <w:t xml:space="preserve">– A trailer, whether uncovered or enclosed, used for hauling materials, good or objects, provided that it shall not exceed 16 feet in length </w:t>
      </w:r>
      <w:r w:rsidR="00930F0B" w:rsidRPr="00624113">
        <w:rPr>
          <w:rFonts w:ascii="Times New Roman" w:hAnsi="Times New Roman" w:cs="Times New Roman"/>
          <w:sz w:val="28"/>
          <w:szCs w:val="28"/>
        </w:rPr>
        <w:lastRenderedPageBreak/>
        <w:t>and it shall not have a gross vehicle weight rating of more than 2,600 pounds.</w:t>
      </w:r>
    </w:p>
    <w:p w14:paraId="77A7C166" w14:textId="192378B6" w:rsidR="00930F0B" w:rsidRPr="00624113" w:rsidRDefault="00930F0B" w:rsidP="00930F0B">
      <w:pPr>
        <w:rPr>
          <w:rFonts w:ascii="Times New Roman" w:hAnsi="Times New Roman" w:cs="Times New Roman"/>
          <w:sz w:val="28"/>
          <w:szCs w:val="28"/>
        </w:rPr>
      </w:pPr>
      <w:r w:rsidRPr="00FA3803">
        <w:rPr>
          <w:rFonts w:ascii="Times New Roman" w:hAnsi="Times New Roman" w:cs="Times New Roman"/>
          <w:b/>
          <w:bCs/>
          <w:sz w:val="28"/>
          <w:szCs w:val="28"/>
          <w:u w:val="single"/>
        </w:rPr>
        <w:t>Variance</w:t>
      </w:r>
      <w:r w:rsidRPr="00FA3803">
        <w:rPr>
          <w:rFonts w:ascii="Times New Roman" w:hAnsi="Times New Roman" w:cs="Times New Roman"/>
          <w:b/>
          <w:bCs/>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w:t>
      </w:r>
      <w:r w:rsidR="00213C76" w:rsidRPr="00624113">
        <w:rPr>
          <w:rFonts w:ascii="Times New Roman" w:hAnsi="Times New Roman" w:cs="Times New Roman"/>
          <w:sz w:val="28"/>
          <w:szCs w:val="28"/>
        </w:rPr>
        <w:t>A modification to the requirements of these regulations which may be granted in an individual case by the Zoning Board of Appeals.</w:t>
      </w:r>
    </w:p>
    <w:p w14:paraId="66B4D92A" w14:textId="56ECD75A" w:rsidR="00213C76" w:rsidRDefault="00213C76" w:rsidP="00930F0B">
      <w:pPr>
        <w:rPr>
          <w:rFonts w:ascii="Times New Roman" w:hAnsi="Times New Roman" w:cs="Times New Roman"/>
          <w:sz w:val="28"/>
          <w:szCs w:val="28"/>
        </w:rPr>
      </w:pPr>
      <w:r w:rsidRPr="00FA3803">
        <w:rPr>
          <w:rFonts w:ascii="Times New Roman" w:hAnsi="Times New Roman" w:cs="Times New Roman"/>
          <w:b/>
          <w:bCs/>
          <w:sz w:val="28"/>
          <w:szCs w:val="28"/>
          <w:u w:val="single"/>
        </w:rPr>
        <w:t>Yard, Front</w:t>
      </w:r>
      <w:r w:rsidRPr="00624113">
        <w:rPr>
          <w:rFonts w:ascii="Times New Roman" w:hAnsi="Times New Roman" w:cs="Times New Roman"/>
          <w:sz w:val="28"/>
          <w:szCs w:val="28"/>
        </w:rPr>
        <w:t xml:space="preserve"> </w:t>
      </w:r>
      <w:r w:rsidR="00A11BE2" w:rsidRPr="00624113">
        <w:rPr>
          <w:rFonts w:ascii="Times New Roman" w:hAnsi="Times New Roman" w:cs="Times New Roman"/>
          <w:sz w:val="28"/>
          <w:szCs w:val="28"/>
        </w:rPr>
        <w:t xml:space="preserve"> </w:t>
      </w:r>
      <w:r w:rsidRPr="00624113">
        <w:rPr>
          <w:rFonts w:ascii="Times New Roman" w:hAnsi="Times New Roman" w:cs="Times New Roman"/>
          <w:sz w:val="28"/>
          <w:szCs w:val="28"/>
        </w:rPr>
        <w:t xml:space="preserve"> An open space extending across the full width of a lot, lying between the front lot line of the lot and the principal building structure on the same lot.</w:t>
      </w:r>
    </w:p>
    <w:p w14:paraId="570E75BB" w14:textId="60C75F33" w:rsidR="00951D1A" w:rsidRDefault="00951D1A">
      <w:pPr>
        <w:rPr>
          <w:rFonts w:ascii="Times New Roman" w:hAnsi="Times New Roman" w:cs="Times New Roman"/>
          <w:sz w:val="28"/>
          <w:szCs w:val="28"/>
        </w:rPr>
      </w:pPr>
      <w:r>
        <w:rPr>
          <w:rFonts w:ascii="Times New Roman" w:hAnsi="Times New Roman" w:cs="Times New Roman"/>
          <w:sz w:val="28"/>
          <w:szCs w:val="28"/>
        </w:rPr>
        <w:br w:type="page"/>
      </w:r>
    </w:p>
    <w:p w14:paraId="20DCA4B7" w14:textId="73493789" w:rsidR="00213C76" w:rsidRPr="00624113" w:rsidRDefault="00213C76" w:rsidP="00930F0B">
      <w:pPr>
        <w:rPr>
          <w:rFonts w:ascii="Times New Roman" w:hAnsi="Times New Roman" w:cs="Times New Roman"/>
          <w:sz w:val="28"/>
          <w:szCs w:val="28"/>
          <w:u w:val="single"/>
        </w:rPr>
      </w:pPr>
      <w:r w:rsidRPr="00624113">
        <w:rPr>
          <w:rFonts w:ascii="Times New Roman" w:hAnsi="Times New Roman" w:cs="Times New Roman"/>
          <w:b/>
          <w:sz w:val="28"/>
          <w:szCs w:val="28"/>
          <w:u w:val="single"/>
        </w:rPr>
        <w:lastRenderedPageBreak/>
        <w:t>SECTION II – JURISDICTION</w:t>
      </w:r>
    </w:p>
    <w:p w14:paraId="495F167C" w14:textId="6591201A" w:rsidR="00213C76" w:rsidRPr="00624113" w:rsidRDefault="00213C76" w:rsidP="00930F0B">
      <w:pPr>
        <w:rPr>
          <w:rFonts w:ascii="Times New Roman" w:hAnsi="Times New Roman" w:cs="Times New Roman"/>
          <w:sz w:val="28"/>
          <w:szCs w:val="28"/>
        </w:rPr>
      </w:pPr>
      <w:r w:rsidRPr="00624113">
        <w:rPr>
          <w:rFonts w:ascii="Times New Roman" w:hAnsi="Times New Roman" w:cs="Times New Roman"/>
          <w:sz w:val="28"/>
          <w:szCs w:val="28"/>
        </w:rPr>
        <w:t>Within the Black Point Beach Club Association, no lot, building or other structure shall be used and no building or other structure shall be constructed, reconstructed, enlarged, extended, moved or structurally altered except in conformity with these regulations. No lot shall be subdivided, conveyed or encumbered so as:</w:t>
      </w:r>
    </w:p>
    <w:p w14:paraId="6F7E1267" w14:textId="26930AFE" w:rsidR="00213C76" w:rsidRPr="00624113" w:rsidRDefault="00213C76" w:rsidP="00213C76">
      <w:pPr>
        <w:pStyle w:val="ListParagraph"/>
        <w:numPr>
          <w:ilvl w:val="0"/>
          <w:numId w:val="2"/>
        </w:numPr>
        <w:rPr>
          <w:rFonts w:ascii="Times New Roman" w:hAnsi="Times New Roman" w:cs="Times New Roman"/>
          <w:sz w:val="28"/>
          <w:szCs w:val="28"/>
        </w:rPr>
      </w:pPr>
      <w:r w:rsidRPr="00624113">
        <w:rPr>
          <w:rFonts w:ascii="Times New Roman" w:hAnsi="Times New Roman" w:cs="Times New Roman"/>
          <w:sz w:val="28"/>
          <w:szCs w:val="28"/>
        </w:rPr>
        <w:t>To make said lot non-conforming or more non-conforming to these regulations.</w:t>
      </w:r>
    </w:p>
    <w:p w14:paraId="721975B5" w14:textId="77777777" w:rsidR="00E26346" w:rsidRPr="00624113" w:rsidRDefault="00E26346" w:rsidP="00E26346">
      <w:pPr>
        <w:pStyle w:val="ListParagraph"/>
        <w:rPr>
          <w:rFonts w:ascii="Times New Roman" w:hAnsi="Times New Roman" w:cs="Times New Roman"/>
          <w:sz w:val="28"/>
          <w:szCs w:val="28"/>
        </w:rPr>
      </w:pPr>
    </w:p>
    <w:p w14:paraId="1C0F3895" w14:textId="52F84B1E" w:rsidR="00534AA4" w:rsidRPr="00624113" w:rsidRDefault="00213C76" w:rsidP="00534AA4">
      <w:pPr>
        <w:pStyle w:val="ListParagraph"/>
        <w:numPr>
          <w:ilvl w:val="0"/>
          <w:numId w:val="2"/>
        </w:numPr>
        <w:rPr>
          <w:rFonts w:ascii="Times New Roman" w:hAnsi="Times New Roman" w:cs="Times New Roman"/>
          <w:sz w:val="28"/>
          <w:szCs w:val="28"/>
        </w:rPr>
      </w:pPr>
      <w:r w:rsidRPr="00624113">
        <w:rPr>
          <w:rFonts w:ascii="Times New Roman" w:hAnsi="Times New Roman" w:cs="Times New Roman"/>
          <w:sz w:val="28"/>
          <w:szCs w:val="28"/>
        </w:rPr>
        <w:t>To make any use thereof, or any building or other structure thereon, non-conforming or more non-conforming.</w:t>
      </w:r>
    </w:p>
    <w:p w14:paraId="6B653003" w14:textId="77777777" w:rsidR="00534AA4" w:rsidRPr="00624113" w:rsidRDefault="00534AA4" w:rsidP="00534AA4">
      <w:pPr>
        <w:pStyle w:val="ListParagraph"/>
        <w:rPr>
          <w:rFonts w:ascii="Times New Roman" w:hAnsi="Times New Roman" w:cs="Times New Roman"/>
          <w:sz w:val="28"/>
          <w:szCs w:val="28"/>
        </w:rPr>
      </w:pPr>
    </w:p>
    <w:p w14:paraId="3A4B0338" w14:textId="0AC506A2" w:rsidR="00213C76" w:rsidRDefault="00213C76" w:rsidP="00213C76">
      <w:pPr>
        <w:pStyle w:val="ListParagraph"/>
        <w:numPr>
          <w:ilvl w:val="0"/>
          <w:numId w:val="2"/>
        </w:numPr>
        <w:rPr>
          <w:rFonts w:ascii="Times New Roman" w:hAnsi="Times New Roman" w:cs="Times New Roman"/>
          <w:sz w:val="28"/>
          <w:szCs w:val="28"/>
        </w:rPr>
      </w:pPr>
      <w:r w:rsidRPr="00624113">
        <w:rPr>
          <w:rFonts w:ascii="Times New Roman" w:hAnsi="Times New Roman" w:cs="Times New Roman"/>
          <w:sz w:val="28"/>
          <w:szCs w:val="28"/>
        </w:rPr>
        <w:t>To make any non-conforming building line, setback or open space more non-conforming.</w:t>
      </w:r>
    </w:p>
    <w:p w14:paraId="439C3B36" w14:textId="77777777" w:rsidR="00951D1A" w:rsidRPr="00951D1A" w:rsidRDefault="00951D1A" w:rsidP="00951D1A">
      <w:pPr>
        <w:rPr>
          <w:rFonts w:ascii="Times New Roman" w:hAnsi="Times New Roman" w:cs="Times New Roman"/>
          <w:sz w:val="28"/>
          <w:szCs w:val="28"/>
        </w:rPr>
      </w:pPr>
    </w:p>
    <w:p w14:paraId="5EA54000" w14:textId="23EFDD60" w:rsidR="00213C76" w:rsidRPr="00624113" w:rsidRDefault="00213C76" w:rsidP="00213C76">
      <w:pPr>
        <w:rPr>
          <w:rFonts w:ascii="Times New Roman" w:hAnsi="Times New Roman" w:cs="Times New Roman"/>
          <w:b/>
          <w:sz w:val="28"/>
          <w:szCs w:val="28"/>
          <w:u w:val="single"/>
        </w:rPr>
      </w:pPr>
      <w:r w:rsidRPr="00624113">
        <w:rPr>
          <w:rFonts w:ascii="Times New Roman" w:hAnsi="Times New Roman" w:cs="Times New Roman"/>
          <w:b/>
          <w:sz w:val="28"/>
          <w:szCs w:val="28"/>
          <w:u w:val="single"/>
        </w:rPr>
        <w:t>SECTION III – DISTRICTS</w:t>
      </w:r>
    </w:p>
    <w:p w14:paraId="10EF7683" w14:textId="040C1C68" w:rsidR="00213C76" w:rsidRPr="00624113" w:rsidRDefault="00213C76" w:rsidP="00213C76">
      <w:pPr>
        <w:rPr>
          <w:rFonts w:ascii="Times New Roman" w:hAnsi="Times New Roman" w:cs="Times New Roman"/>
          <w:sz w:val="28"/>
          <w:szCs w:val="28"/>
        </w:rPr>
      </w:pPr>
      <w:r w:rsidRPr="00624113">
        <w:rPr>
          <w:rFonts w:ascii="Times New Roman" w:hAnsi="Times New Roman" w:cs="Times New Roman"/>
          <w:sz w:val="28"/>
          <w:szCs w:val="28"/>
        </w:rPr>
        <w:t>The area of the Black Point Beach Club Association is hereby divided into two districts and zones</w:t>
      </w:r>
      <w:r w:rsidR="00960204" w:rsidRPr="00624113">
        <w:rPr>
          <w:rFonts w:ascii="Times New Roman" w:hAnsi="Times New Roman" w:cs="Times New Roman"/>
          <w:sz w:val="28"/>
          <w:szCs w:val="28"/>
        </w:rPr>
        <w:t>, they being a Residence District and a Business District.</w:t>
      </w:r>
    </w:p>
    <w:p w14:paraId="6008D2F4" w14:textId="0BB0B62A" w:rsidR="00B072E1" w:rsidRPr="00624113" w:rsidRDefault="00960204" w:rsidP="00213D5C">
      <w:pPr>
        <w:rPr>
          <w:rFonts w:ascii="Times New Roman" w:hAnsi="Times New Roman" w:cs="Times New Roman"/>
          <w:sz w:val="28"/>
          <w:szCs w:val="28"/>
        </w:rPr>
      </w:pPr>
      <w:r w:rsidRPr="00624113">
        <w:rPr>
          <w:rFonts w:ascii="Times New Roman" w:hAnsi="Times New Roman" w:cs="Times New Roman"/>
          <w:b/>
          <w:sz w:val="28"/>
          <w:szCs w:val="28"/>
          <w:u w:val="single"/>
        </w:rPr>
        <w:t>Residence District</w:t>
      </w:r>
    </w:p>
    <w:p w14:paraId="3DF2F2EA" w14:textId="0236DD87" w:rsidR="00960204" w:rsidRPr="00624113" w:rsidRDefault="00960204" w:rsidP="00213D5C">
      <w:pPr>
        <w:rPr>
          <w:rFonts w:ascii="Times New Roman" w:hAnsi="Times New Roman" w:cs="Times New Roman"/>
          <w:sz w:val="28"/>
          <w:szCs w:val="28"/>
        </w:rPr>
      </w:pPr>
      <w:r w:rsidRPr="00624113">
        <w:rPr>
          <w:rFonts w:ascii="Times New Roman" w:hAnsi="Times New Roman" w:cs="Times New Roman"/>
          <w:sz w:val="28"/>
          <w:szCs w:val="28"/>
        </w:rPr>
        <w:t>All the zoned area of the Black Point Beach Club Association except the business district as herein defined.  This shall include all the land within the territorial limits of the Black Point Beach Club as described in a map made by Daboll &amp; Crandall, received for filing May 27, 1931 and placed on file in the Town Clerk’s Office in the Town of East Lyme, Connecticut.</w:t>
      </w:r>
    </w:p>
    <w:p w14:paraId="40FD4965" w14:textId="55676100" w:rsidR="00960204" w:rsidRPr="00624113" w:rsidRDefault="00960204" w:rsidP="00213D5C">
      <w:pPr>
        <w:rPr>
          <w:rFonts w:ascii="Times New Roman" w:hAnsi="Times New Roman" w:cs="Times New Roman"/>
          <w:sz w:val="28"/>
          <w:szCs w:val="28"/>
        </w:rPr>
      </w:pPr>
      <w:r w:rsidRPr="00624113">
        <w:rPr>
          <w:rFonts w:ascii="Times New Roman" w:hAnsi="Times New Roman" w:cs="Times New Roman"/>
          <w:b/>
          <w:sz w:val="28"/>
          <w:szCs w:val="28"/>
          <w:u w:val="single"/>
        </w:rPr>
        <w:t>Permitted Uses.</w:t>
      </w:r>
      <w:r w:rsidRPr="00624113">
        <w:rPr>
          <w:rFonts w:ascii="Times New Roman" w:hAnsi="Times New Roman" w:cs="Times New Roman"/>
          <w:sz w:val="28"/>
          <w:szCs w:val="28"/>
        </w:rPr>
        <w:t xml:space="preserve"> </w:t>
      </w:r>
      <w:r w:rsidR="00BB387A" w:rsidRPr="00624113">
        <w:rPr>
          <w:rFonts w:ascii="Times New Roman" w:hAnsi="Times New Roman" w:cs="Times New Roman"/>
          <w:sz w:val="28"/>
          <w:szCs w:val="28"/>
        </w:rPr>
        <w:t>–</w:t>
      </w:r>
      <w:r w:rsidRPr="00624113">
        <w:rPr>
          <w:rFonts w:ascii="Times New Roman" w:hAnsi="Times New Roman" w:cs="Times New Roman"/>
          <w:sz w:val="28"/>
          <w:szCs w:val="28"/>
        </w:rPr>
        <w:t xml:space="preserve"> </w:t>
      </w:r>
      <w:r w:rsidR="00BB387A" w:rsidRPr="00624113">
        <w:rPr>
          <w:rFonts w:ascii="Times New Roman" w:hAnsi="Times New Roman" w:cs="Times New Roman"/>
          <w:sz w:val="28"/>
          <w:szCs w:val="28"/>
        </w:rPr>
        <w:t>The following uses of buildings and/or land and no others are permitted in the residence district.</w:t>
      </w:r>
    </w:p>
    <w:p w14:paraId="1E3E0631" w14:textId="7B35552B" w:rsidR="0087020E" w:rsidRDefault="0087020E" w:rsidP="00BB387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a. </w:t>
      </w:r>
      <w:r w:rsidR="00BB387A" w:rsidRPr="00624113">
        <w:rPr>
          <w:rFonts w:ascii="Times New Roman" w:hAnsi="Times New Roman" w:cs="Times New Roman"/>
          <w:sz w:val="28"/>
          <w:szCs w:val="28"/>
        </w:rPr>
        <w:t>One single family detached</w:t>
      </w:r>
      <w:r w:rsidR="003B7AA3">
        <w:rPr>
          <w:rFonts w:ascii="Times New Roman" w:hAnsi="Times New Roman" w:cs="Times New Roman"/>
          <w:sz w:val="28"/>
          <w:szCs w:val="28"/>
        </w:rPr>
        <w:t xml:space="preserve">. </w:t>
      </w:r>
    </w:p>
    <w:p w14:paraId="5B7C13C1" w14:textId="77777777" w:rsidR="0087020E" w:rsidRPr="003B7AA3" w:rsidRDefault="0087020E" w:rsidP="0087020E">
      <w:pPr>
        <w:ind w:firstLine="720"/>
        <w:rPr>
          <w:rFonts w:ascii="Times New Roman" w:hAnsi="Times New Roman" w:cs="Times New Roman"/>
          <w:sz w:val="28"/>
          <w:szCs w:val="28"/>
        </w:rPr>
      </w:pPr>
      <w:r w:rsidRPr="003B7AA3">
        <w:rPr>
          <w:rFonts w:ascii="Times New Roman" w:hAnsi="Times New Roman" w:cs="Times New Roman"/>
          <w:sz w:val="28"/>
          <w:szCs w:val="28"/>
        </w:rPr>
        <w:t>b. Accessory apartments as regulated in Section V 9.</w:t>
      </w:r>
    </w:p>
    <w:p w14:paraId="35F41F95" w14:textId="26D68D8C" w:rsidR="00BB387A" w:rsidRDefault="00BB387A" w:rsidP="0087020E">
      <w:pPr>
        <w:pStyle w:val="ListParagraph"/>
        <w:rPr>
          <w:rFonts w:ascii="Times New Roman" w:hAnsi="Times New Roman" w:cs="Times New Roman"/>
          <w:sz w:val="28"/>
          <w:szCs w:val="28"/>
        </w:rPr>
      </w:pPr>
      <w:r w:rsidRPr="00624113">
        <w:rPr>
          <w:rFonts w:ascii="Times New Roman" w:hAnsi="Times New Roman" w:cs="Times New Roman"/>
          <w:sz w:val="28"/>
          <w:szCs w:val="28"/>
        </w:rPr>
        <w:t>Furnishing of meals or lodging for compensation, (</w:t>
      </w:r>
      <w:proofErr w:type="gramStart"/>
      <w:r w:rsidRPr="00624113">
        <w:rPr>
          <w:rFonts w:ascii="Times New Roman" w:hAnsi="Times New Roman" w:cs="Times New Roman"/>
          <w:sz w:val="28"/>
          <w:szCs w:val="28"/>
        </w:rPr>
        <w:t>i.e.</w:t>
      </w:r>
      <w:proofErr w:type="gramEnd"/>
      <w:r w:rsidRPr="00624113">
        <w:rPr>
          <w:rFonts w:ascii="Times New Roman" w:hAnsi="Times New Roman" w:cs="Times New Roman"/>
          <w:sz w:val="28"/>
          <w:szCs w:val="28"/>
        </w:rPr>
        <w:t xml:space="preserve"> the use of a dwelling or building as a hotel, motel, boarding house or restaurant), is prohibited in </w:t>
      </w:r>
      <w:r w:rsidRPr="00624113">
        <w:rPr>
          <w:rFonts w:ascii="Times New Roman" w:hAnsi="Times New Roman" w:cs="Times New Roman"/>
          <w:sz w:val="28"/>
          <w:szCs w:val="28"/>
        </w:rPr>
        <w:lastRenderedPageBreak/>
        <w:t>this zone.  The rental of an entire dwelling for a permitted use for a period of less than one week is prohibited in this zone.</w:t>
      </w:r>
    </w:p>
    <w:p w14:paraId="100107DB" w14:textId="77777777" w:rsidR="0087020E" w:rsidRDefault="0087020E" w:rsidP="0087020E">
      <w:pPr>
        <w:pStyle w:val="ListParagraph"/>
        <w:rPr>
          <w:rFonts w:ascii="Times New Roman" w:hAnsi="Times New Roman" w:cs="Times New Roman"/>
          <w:sz w:val="28"/>
          <w:szCs w:val="28"/>
        </w:rPr>
      </w:pPr>
    </w:p>
    <w:p w14:paraId="307622D6" w14:textId="5530758A" w:rsidR="00BB387A" w:rsidRPr="00624113" w:rsidRDefault="00BB387A" w:rsidP="00BB387A">
      <w:pPr>
        <w:pStyle w:val="ListParagraph"/>
        <w:numPr>
          <w:ilvl w:val="0"/>
          <w:numId w:val="3"/>
        </w:numPr>
        <w:rPr>
          <w:rFonts w:ascii="Times New Roman" w:hAnsi="Times New Roman" w:cs="Times New Roman"/>
          <w:sz w:val="28"/>
          <w:szCs w:val="28"/>
        </w:rPr>
      </w:pPr>
      <w:r w:rsidRPr="00624113">
        <w:rPr>
          <w:rFonts w:ascii="Times New Roman" w:hAnsi="Times New Roman" w:cs="Times New Roman"/>
          <w:sz w:val="28"/>
          <w:szCs w:val="28"/>
        </w:rPr>
        <w:t>A clubhouse or community building owned by the Black Point Beach Club Association and a playground or other grounds used for recreational purposes and owned by the Black Point Beach Club Association.</w:t>
      </w:r>
    </w:p>
    <w:p w14:paraId="68B6BD82" w14:textId="77777777" w:rsidR="00BB387A" w:rsidRPr="00624113" w:rsidRDefault="00BB387A" w:rsidP="00BB387A">
      <w:pPr>
        <w:pStyle w:val="ListParagraph"/>
        <w:rPr>
          <w:rFonts w:ascii="Times New Roman" w:hAnsi="Times New Roman" w:cs="Times New Roman"/>
          <w:sz w:val="28"/>
          <w:szCs w:val="28"/>
        </w:rPr>
      </w:pPr>
    </w:p>
    <w:p w14:paraId="3F1A22D3" w14:textId="03B955E9" w:rsidR="00BB387A" w:rsidRPr="00624113" w:rsidRDefault="00EC7108" w:rsidP="00BB387A">
      <w:pPr>
        <w:pStyle w:val="ListParagraph"/>
        <w:numPr>
          <w:ilvl w:val="0"/>
          <w:numId w:val="3"/>
        </w:numPr>
        <w:rPr>
          <w:rFonts w:ascii="Times New Roman" w:hAnsi="Times New Roman" w:cs="Times New Roman"/>
          <w:sz w:val="28"/>
          <w:szCs w:val="28"/>
        </w:rPr>
      </w:pPr>
      <w:r w:rsidRPr="00624113">
        <w:rPr>
          <w:rFonts w:ascii="Times New Roman" w:hAnsi="Times New Roman" w:cs="Times New Roman"/>
          <w:sz w:val="28"/>
          <w:szCs w:val="28"/>
        </w:rPr>
        <w:t>Signs not more than six (6) square feet in area when placed in connection with the sale, rental, construction or improvement of the premises provided that there shall be only one (1) sign in connection with the premises.</w:t>
      </w:r>
    </w:p>
    <w:p w14:paraId="367E6C4C" w14:textId="77777777" w:rsidR="00EC7108" w:rsidRPr="00624113" w:rsidRDefault="00EC7108" w:rsidP="00EC7108">
      <w:pPr>
        <w:pStyle w:val="ListParagraph"/>
        <w:rPr>
          <w:rFonts w:ascii="Times New Roman" w:hAnsi="Times New Roman" w:cs="Times New Roman"/>
          <w:sz w:val="28"/>
          <w:szCs w:val="28"/>
        </w:rPr>
      </w:pPr>
    </w:p>
    <w:p w14:paraId="7821747A" w14:textId="26EA1C12" w:rsidR="00EC7108" w:rsidRPr="00624113" w:rsidRDefault="00EC7108" w:rsidP="00EC7108">
      <w:pPr>
        <w:pStyle w:val="ListParagraph"/>
        <w:numPr>
          <w:ilvl w:val="0"/>
          <w:numId w:val="3"/>
        </w:numPr>
        <w:rPr>
          <w:rFonts w:ascii="Times New Roman" w:hAnsi="Times New Roman" w:cs="Times New Roman"/>
          <w:sz w:val="28"/>
          <w:szCs w:val="28"/>
        </w:rPr>
      </w:pPr>
      <w:r w:rsidRPr="00624113">
        <w:rPr>
          <w:rFonts w:ascii="Times New Roman" w:hAnsi="Times New Roman" w:cs="Times New Roman"/>
          <w:sz w:val="28"/>
          <w:szCs w:val="28"/>
        </w:rPr>
        <w:t>Home Occupation Service or Profession – The operation of a home occupation, service or profession in the residence district shall be permitted subject to the following requirements:</w:t>
      </w:r>
    </w:p>
    <w:p w14:paraId="0472F088" w14:textId="77777777" w:rsidR="00EC7108" w:rsidRPr="00624113" w:rsidRDefault="00EC7108" w:rsidP="00EC7108">
      <w:pPr>
        <w:pStyle w:val="ListParagraph"/>
        <w:rPr>
          <w:rFonts w:ascii="Times New Roman" w:hAnsi="Times New Roman" w:cs="Times New Roman"/>
          <w:sz w:val="28"/>
          <w:szCs w:val="28"/>
        </w:rPr>
      </w:pPr>
    </w:p>
    <w:p w14:paraId="7E43A737" w14:textId="2074F630" w:rsidR="00EC7108" w:rsidRPr="00624113" w:rsidRDefault="00EC7108" w:rsidP="00EC7108">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Such home occupation, service or profession includes, but is not limited to the office or studio of an architect, artist, economist, engineer, insurance agent, lawyer, photographer, or real estate broker.  Such uses as physician’s offices, restaurants, tea rooms, funeral homes, barbershops, beauty parlors, tourist homes, animal hospitals, any activity which constitute the manufacture of goods or products for sale, and any uses which require more than incidental traffic of clients to the dwelling, shall not be deemed to be a home occupation, service or profession</w:t>
      </w:r>
      <w:r w:rsidR="00CC1D0F" w:rsidRPr="00624113">
        <w:rPr>
          <w:rFonts w:ascii="Times New Roman" w:hAnsi="Times New Roman" w:cs="Times New Roman"/>
          <w:sz w:val="28"/>
          <w:szCs w:val="28"/>
        </w:rPr>
        <w:t>.</w:t>
      </w:r>
    </w:p>
    <w:p w14:paraId="42155DAA" w14:textId="77777777" w:rsidR="00CC1D0F" w:rsidRPr="00624113" w:rsidRDefault="00CC1D0F" w:rsidP="00CC1D0F">
      <w:pPr>
        <w:pStyle w:val="ListParagraph"/>
        <w:ind w:left="1080"/>
        <w:rPr>
          <w:rFonts w:ascii="Times New Roman" w:hAnsi="Times New Roman" w:cs="Times New Roman"/>
          <w:sz w:val="28"/>
          <w:szCs w:val="28"/>
        </w:rPr>
      </w:pPr>
    </w:p>
    <w:p w14:paraId="4069B39F" w14:textId="68D768C4" w:rsidR="00CC1D0F" w:rsidRPr="00624113" w:rsidRDefault="00CC1D0F" w:rsidP="00EC7108">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The total area devoted to the home occupation shall be located within the dwelling and shall not exceed twenty-five (25) percent of the floor area of the single</w:t>
      </w:r>
      <w:r w:rsidR="00A11BE2" w:rsidRPr="00624113">
        <w:rPr>
          <w:rFonts w:ascii="Times New Roman" w:hAnsi="Times New Roman" w:cs="Times New Roman"/>
          <w:sz w:val="28"/>
          <w:szCs w:val="28"/>
        </w:rPr>
        <w:t>-</w:t>
      </w:r>
      <w:r w:rsidRPr="00624113">
        <w:rPr>
          <w:rFonts w:ascii="Times New Roman" w:hAnsi="Times New Roman" w:cs="Times New Roman"/>
          <w:sz w:val="28"/>
          <w:szCs w:val="28"/>
        </w:rPr>
        <w:t>family dwelling.  For the purposes of these regulations, a garage, attached or detached, cannot be used for a home occupation.</w:t>
      </w:r>
    </w:p>
    <w:p w14:paraId="49B3840C" w14:textId="77777777" w:rsidR="00534AA4" w:rsidRPr="00624113" w:rsidRDefault="00534AA4" w:rsidP="00534AA4">
      <w:pPr>
        <w:pStyle w:val="ListParagraph"/>
        <w:ind w:left="1080"/>
        <w:rPr>
          <w:rFonts w:ascii="Times New Roman" w:hAnsi="Times New Roman" w:cs="Times New Roman"/>
          <w:sz w:val="28"/>
          <w:szCs w:val="28"/>
        </w:rPr>
      </w:pPr>
    </w:p>
    <w:p w14:paraId="7F0D5FE1" w14:textId="31647668" w:rsidR="00CC1D0F" w:rsidRPr="00624113" w:rsidRDefault="00CC1D0F" w:rsidP="00EC7108">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No one who is not a resident of the single</w:t>
      </w:r>
      <w:r w:rsidR="00A11BE2" w:rsidRPr="00624113">
        <w:rPr>
          <w:rFonts w:ascii="Times New Roman" w:hAnsi="Times New Roman" w:cs="Times New Roman"/>
          <w:sz w:val="28"/>
          <w:szCs w:val="28"/>
        </w:rPr>
        <w:t>-</w:t>
      </w:r>
      <w:r w:rsidRPr="00624113">
        <w:rPr>
          <w:rFonts w:ascii="Times New Roman" w:hAnsi="Times New Roman" w:cs="Times New Roman"/>
          <w:sz w:val="28"/>
          <w:szCs w:val="28"/>
        </w:rPr>
        <w:t>family dwelling shall be employed or otherwise engaged in the home occupation at that address.</w:t>
      </w:r>
    </w:p>
    <w:p w14:paraId="336DBFC1" w14:textId="77777777" w:rsidR="00CC1D0F" w:rsidRPr="00624113" w:rsidRDefault="00CC1D0F" w:rsidP="00CC1D0F">
      <w:pPr>
        <w:pStyle w:val="ListParagraph"/>
        <w:ind w:left="1080"/>
        <w:rPr>
          <w:rFonts w:ascii="Times New Roman" w:hAnsi="Times New Roman" w:cs="Times New Roman"/>
          <w:sz w:val="28"/>
          <w:szCs w:val="28"/>
        </w:rPr>
      </w:pPr>
    </w:p>
    <w:p w14:paraId="7A780767" w14:textId="381BD24B" w:rsidR="00A11BE2" w:rsidRPr="00624113" w:rsidRDefault="00CC1D0F" w:rsidP="00A11BE2">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No sign, display or advertising of the home occupation on the lot shall be permitted.</w:t>
      </w:r>
    </w:p>
    <w:p w14:paraId="3D22C8A4" w14:textId="77777777" w:rsidR="00A11BE2" w:rsidRPr="00624113" w:rsidRDefault="00A11BE2" w:rsidP="00A11BE2">
      <w:pPr>
        <w:pStyle w:val="ListParagraph"/>
        <w:ind w:left="1080"/>
        <w:rPr>
          <w:rFonts w:ascii="Times New Roman" w:hAnsi="Times New Roman" w:cs="Times New Roman"/>
          <w:sz w:val="28"/>
          <w:szCs w:val="28"/>
        </w:rPr>
      </w:pPr>
    </w:p>
    <w:p w14:paraId="56C951C1" w14:textId="1E5F58D8" w:rsidR="00CC1D0F" w:rsidRPr="00624113" w:rsidRDefault="008C5AD0" w:rsidP="0048447F">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N</w:t>
      </w:r>
      <w:r w:rsidR="00CC1D0F" w:rsidRPr="00624113">
        <w:rPr>
          <w:rFonts w:ascii="Times New Roman" w:hAnsi="Times New Roman" w:cs="Times New Roman"/>
          <w:sz w:val="28"/>
          <w:szCs w:val="28"/>
        </w:rPr>
        <w:t>o outside storage associated with the home occupation shall be permitted.</w:t>
      </w:r>
    </w:p>
    <w:p w14:paraId="4AE028E4" w14:textId="77777777" w:rsidR="00A11BE2" w:rsidRPr="00624113" w:rsidRDefault="00A11BE2" w:rsidP="00A11BE2">
      <w:pPr>
        <w:pStyle w:val="ListParagraph"/>
        <w:ind w:left="1080"/>
        <w:rPr>
          <w:rFonts w:ascii="Times New Roman" w:hAnsi="Times New Roman" w:cs="Times New Roman"/>
          <w:sz w:val="28"/>
          <w:szCs w:val="28"/>
        </w:rPr>
      </w:pPr>
    </w:p>
    <w:p w14:paraId="16A0831B" w14:textId="023480DD" w:rsidR="00CC1D0F" w:rsidRPr="00624113" w:rsidRDefault="00CC1D0F" w:rsidP="00EC7108">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No offensive noise, vibration, smoke, dust, odors, heat or glare shall be produced, no health or safety hazard shall be created, and no interference with radio or television reception in the neighborhood shall be produced by the home occupation.</w:t>
      </w:r>
    </w:p>
    <w:p w14:paraId="4487E348" w14:textId="77777777" w:rsidR="00CC1D0F" w:rsidRPr="00624113" w:rsidRDefault="00CC1D0F" w:rsidP="00CC1D0F">
      <w:pPr>
        <w:pStyle w:val="ListParagraph"/>
        <w:rPr>
          <w:rFonts w:ascii="Times New Roman" w:hAnsi="Times New Roman" w:cs="Times New Roman"/>
          <w:sz w:val="28"/>
          <w:szCs w:val="28"/>
        </w:rPr>
      </w:pPr>
    </w:p>
    <w:p w14:paraId="33404AF2" w14:textId="4B1AF940" w:rsidR="00CC1D0F" w:rsidRPr="00624113" w:rsidRDefault="00CC1D0F" w:rsidP="00EC7108">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Before any home occupation, service or profession in the residence district may be in</w:t>
      </w:r>
      <w:r w:rsidR="000D6EF8" w:rsidRPr="00624113">
        <w:rPr>
          <w:rFonts w:ascii="Times New Roman" w:hAnsi="Times New Roman" w:cs="Times New Roman"/>
          <w:sz w:val="28"/>
          <w:szCs w:val="28"/>
        </w:rPr>
        <w:t>i</w:t>
      </w:r>
      <w:r w:rsidRPr="00624113">
        <w:rPr>
          <w:rFonts w:ascii="Times New Roman" w:hAnsi="Times New Roman" w:cs="Times New Roman"/>
          <w:sz w:val="28"/>
          <w:szCs w:val="28"/>
        </w:rPr>
        <w:t xml:space="preserve">tiated, a </w:t>
      </w:r>
      <w:r w:rsidR="000D6EF8" w:rsidRPr="00624113">
        <w:rPr>
          <w:rFonts w:ascii="Times New Roman" w:hAnsi="Times New Roman" w:cs="Times New Roman"/>
          <w:sz w:val="28"/>
          <w:szCs w:val="28"/>
        </w:rPr>
        <w:t>Home Occupation Zoning Application must be submitted to the Zoning Enforcement Officer with the requisite fee, and approval.</w:t>
      </w:r>
    </w:p>
    <w:p w14:paraId="64D8E244" w14:textId="48CDD69E" w:rsidR="000D6EF8" w:rsidRPr="00624113" w:rsidRDefault="000D6EF8" w:rsidP="000D6EF8">
      <w:pPr>
        <w:rPr>
          <w:rFonts w:ascii="Times New Roman" w:hAnsi="Times New Roman" w:cs="Times New Roman"/>
          <w:sz w:val="28"/>
          <w:szCs w:val="28"/>
        </w:rPr>
      </w:pPr>
      <w:r w:rsidRPr="00624113">
        <w:rPr>
          <w:rFonts w:ascii="Times New Roman" w:hAnsi="Times New Roman" w:cs="Times New Roman"/>
          <w:b/>
          <w:sz w:val="28"/>
          <w:szCs w:val="28"/>
          <w:u w:val="single"/>
        </w:rPr>
        <w:t>Business District</w:t>
      </w:r>
    </w:p>
    <w:p w14:paraId="2A74A71A" w14:textId="4D2FBE80" w:rsidR="000D6EF8" w:rsidRPr="00624113" w:rsidRDefault="000D6EF8" w:rsidP="000D6EF8">
      <w:pPr>
        <w:rPr>
          <w:rFonts w:ascii="Times New Roman" w:hAnsi="Times New Roman" w:cs="Times New Roman"/>
          <w:sz w:val="28"/>
          <w:szCs w:val="28"/>
        </w:rPr>
      </w:pPr>
      <w:r w:rsidRPr="00624113">
        <w:rPr>
          <w:rFonts w:ascii="Times New Roman" w:hAnsi="Times New Roman" w:cs="Times New Roman"/>
          <w:sz w:val="28"/>
          <w:szCs w:val="28"/>
        </w:rPr>
        <w:t>The Business District of the Black Point Beach Club Association shall consist of lots 722 and 723 as described on the map (map made by Daboll &amp; Crandall, received for filing May 27, 1931 and placed on file in the Town Clerk’s office in the Town of East Lyme, Connecticut) and is located at the northwest corner of Sunrise Avenue and Nehantic Drive.</w:t>
      </w:r>
    </w:p>
    <w:p w14:paraId="7E8D6D0C" w14:textId="56411B38" w:rsidR="000D6EF8" w:rsidRPr="00624113" w:rsidRDefault="000D6EF8" w:rsidP="000D6EF8">
      <w:pPr>
        <w:rPr>
          <w:rFonts w:ascii="Times New Roman" w:hAnsi="Times New Roman" w:cs="Times New Roman"/>
          <w:sz w:val="28"/>
          <w:szCs w:val="28"/>
        </w:rPr>
      </w:pPr>
      <w:r w:rsidRPr="00624113">
        <w:rPr>
          <w:rFonts w:ascii="Times New Roman" w:hAnsi="Times New Roman" w:cs="Times New Roman"/>
          <w:sz w:val="28"/>
          <w:szCs w:val="28"/>
        </w:rPr>
        <w:t>The following uses of buildings and/or land and no others are permitted in the business district:</w:t>
      </w:r>
    </w:p>
    <w:p w14:paraId="64343CCA" w14:textId="6840C213" w:rsidR="00E26346" w:rsidRPr="00624113" w:rsidRDefault="000D6EF8" w:rsidP="00E26346">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Any building or use</w:t>
      </w:r>
      <w:r w:rsidR="008A6CD1" w:rsidRPr="00624113">
        <w:rPr>
          <w:rFonts w:ascii="Times New Roman" w:hAnsi="Times New Roman" w:cs="Times New Roman"/>
          <w:sz w:val="28"/>
          <w:szCs w:val="28"/>
        </w:rPr>
        <w:t xml:space="preserve"> permitted</w:t>
      </w:r>
      <w:r w:rsidRPr="00624113">
        <w:rPr>
          <w:rFonts w:ascii="Times New Roman" w:hAnsi="Times New Roman" w:cs="Times New Roman"/>
          <w:sz w:val="28"/>
          <w:szCs w:val="28"/>
        </w:rPr>
        <w:t xml:space="preserve"> in a residence district.</w:t>
      </w:r>
    </w:p>
    <w:p w14:paraId="176238CF" w14:textId="77777777" w:rsidR="00155920" w:rsidRPr="00624113" w:rsidRDefault="00155920" w:rsidP="00155920">
      <w:pPr>
        <w:pStyle w:val="ListParagraph"/>
        <w:rPr>
          <w:rFonts w:ascii="Times New Roman" w:hAnsi="Times New Roman" w:cs="Times New Roman"/>
          <w:sz w:val="28"/>
          <w:szCs w:val="28"/>
        </w:rPr>
      </w:pPr>
    </w:p>
    <w:p w14:paraId="624962A5" w14:textId="23085930" w:rsidR="00155920" w:rsidRPr="00624113" w:rsidRDefault="000D6EF8" w:rsidP="00155920">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Post Office.</w:t>
      </w:r>
    </w:p>
    <w:p w14:paraId="0A1887A6" w14:textId="77777777" w:rsidR="00155920" w:rsidRPr="00624113" w:rsidRDefault="00155920" w:rsidP="00155920">
      <w:pPr>
        <w:pStyle w:val="ListParagraph"/>
        <w:rPr>
          <w:rFonts w:ascii="Times New Roman" w:hAnsi="Times New Roman" w:cs="Times New Roman"/>
          <w:sz w:val="28"/>
          <w:szCs w:val="28"/>
        </w:rPr>
      </w:pPr>
    </w:p>
    <w:p w14:paraId="1ABBE317" w14:textId="63067738" w:rsidR="000D6EF8" w:rsidRPr="00624113" w:rsidRDefault="000D6EF8" w:rsidP="00155920">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Retail store excluding:</w:t>
      </w:r>
    </w:p>
    <w:p w14:paraId="29DB7F8B" w14:textId="24688D15" w:rsidR="000D6EF8" w:rsidRPr="00624113" w:rsidRDefault="000D6EF8" w:rsidP="000D6EF8">
      <w:pPr>
        <w:pStyle w:val="ListParagraph"/>
        <w:numPr>
          <w:ilvl w:val="0"/>
          <w:numId w:val="6"/>
        </w:numPr>
        <w:rPr>
          <w:rFonts w:ascii="Times New Roman" w:hAnsi="Times New Roman" w:cs="Times New Roman"/>
          <w:sz w:val="28"/>
          <w:szCs w:val="28"/>
        </w:rPr>
      </w:pPr>
      <w:r w:rsidRPr="00624113">
        <w:rPr>
          <w:rFonts w:ascii="Times New Roman" w:hAnsi="Times New Roman" w:cs="Times New Roman"/>
          <w:sz w:val="28"/>
          <w:szCs w:val="28"/>
        </w:rPr>
        <w:t>Store selling alcoholic beverages</w:t>
      </w:r>
      <w:r w:rsidR="008A6CD1" w:rsidRPr="00624113">
        <w:rPr>
          <w:rFonts w:ascii="Times New Roman" w:hAnsi="Times New Roman" w:cs="Times New Roman"/>
          <w:sz w:val="28"/>
          <w:szCs w:val="28"/>
        </w:rPr>
        <w:t>.</w:t>
      </w:r>
    </w:p>
    <w:p w14:paraId="7829AEA0" w14:textId="163F6AE1" w:rsidR="000A4EAE" w:rsidRDefault="000D6EF8" w:rsidP="000A4EAE">
      <w:pPr>
        <w:pStyle w:val="ListParagraph"/>
        <w:numPr>
          <w:ilvl w:val="0"/>
          <w:numId w:val="6"/>
        </w:numPr>
        <w:rPr>
          <w:rFonts w:ascii="Times New Roman" w:hAnsi="Times New Roman" w:cs="Times New Roman"/>
          <w:sz w:val="28"/>
          <w:szCs w:val="28"/>
        </w:rPr>
      </w:pPr>
      <w:r w:rsidRPr="00624113">
        <w:rPr>
          <w:rFonts w:ascii="Times New Roman" w:hAnsi="Times New Roman" w:cs="Times New Roman"/>
          <w:sz w:val="28"/>
          <w:szCs w:val="28"/>
        </w:rPr>
        <w:t>Store offering for use more than three (3) electronic video games or other coin</w:t>
      </w:r>
      <w:r w:rsidR="000A4EAE" w:rsidRPr="00624113">
        <w:rPr>
          <w:rFonts w:ascii="Times New Roman" w:hAnsi="Times New Roman" w:cs="Times New Roman"/>
          <w:sz w:val="28"/>
          <w:szCs w:val="28"/>
        </w:rPr>
        <w:t xml:space="preserve"> operated amusement devices.</w:t>
      </w:r>
    </w:p>
    <w:p w14:paraId="19F3F1A3" w14:textId="3E89C106" w:rsidR="00951D1A" w:rsidRDefault="00951D1A">
      <w:pPr>
        <w:rPr>
          <w:rFonts w:ascii="Times New Roman" w:hAnsi="Times New Roman" w:cs="Times New Roman"/>
          <w:sz w:val="28"/>
          <w:szCs w:val="28"/>
        </w:rPr>
      </w:pPr>
      <w:r>
        <w:rPr>
          <w:rFonts w:ascii="Times New Roman" w:hAnsi="Times New Roman" w:cs="Times New Roman"/>
          <w:sz w:val="28"/>
          <w:szCs w:val="28"/>
        </w:rPr>
        <w:br w:type="page"/>
      </w:r>
    </w:p>
    <w:p w14:paraId="15142D06" w14:textId="3D848BF5" w:rsidR="000A4EAE" w:rsidRPr="00624113" w:rsidRDefault="000A4EAE" w:rsidP="000A4EAE">
      <w:pPr>
        <w:rPr>
          <w:rFonts w:ascii="Times New Roman" w:hAnsi="Times New Roman" w:cs="Times New Roman"/>
          <w:sz w:val="28"/>
          <w:szCs w:val="28"/>
          <w:u w:val="single"/>
        </w:rPr>
      </w:pPr>
      <w:r w:rsidRPr="00624113">
        <w:rPr>
          <w:rFonts w:ascii="Times New Roman" w:hAnsi="Times New Roman" w:cs="Times New Roman"/>
          <w:b/>
          <w:sz w:val="28"/>
          <w:szCs w:val="28"/>
          <w:u w:val="single"/>
        </w:rPr>
        <w:lastRenderedPageBreak/>
        <w:t>SECTION IV – GENERAL REGULATIONS</w:t>
      </w:r>
    </w:p>
    <w:p w14:paraId="2DFC62C0" w14:textId="3BD94BD5" w:rsidR="000A4EAE" w:rsidRPr="00624113" w:rsidRDefault="000A4EAE" w:rsidP="000A4EAE">
      <w:pPr>
        <w:rPr>
          <w:rFonts w:ascii="Times New Roman" w:hAnsi="Times New Roman" w:cs="Times New Roman"/>
          <w:sz w:val="28"/>
          <w:szCs w:val="28"/>
        </w:rPr>
      </w:pPr>
      <w:r w:rsidRPr="00624113">
        <w:rPr>
          <w:rFonts w:ascii="Times New Roman" w:hAnsi="Times New Roman" w:cs="Times New Roman"/>
          <w:sz w:val="28"/>
          <w:szCs w:val="28"/>
        </w:rPr>
        <w:t>These regulations shall apply in all districts:</w:t>
      </w:r>
    </w:p>
    <w:p w14:paraId="228930E3" w14:textId="24C3F5B1" w:rsidR="008B7DE3" w:rsidRPr="00624113" w:rsidRDefault="004A6626" w:rsidP="008B7DE3">
      <w:pPr>
        <w:pStyle w:val="ListParagraph"/>
        <w:numPr>
          <w:ilvl w:val="0"/>
          <w:numId w:val="7"/>
        </w:numPr>
        <w:rPr>
          <w:rFonts w:ascii="Times New Roman" w:hAnsi="Times New Roman" w:cs="Times New Roman"/>
          <w:sz w:val="28"/>
          <w:szCs w:val="28"/>
        </w:rPr>
      </w:pPr>
      <w:r w:rsidRPr="00BC6DB2">
        <w:rPr>
          <w:rFonts w:ascii="Times New Roman" w:hAnsi="Times New Roman" w:cs="Times New Roman"/>
          <w:b/>
          <w:sz w:val="28"/>
          <w:szCs w:val="28"/>
        </w:rPr>
        <w:t xml:space="preserve">Junk Materials &amp; </w:t>
      </w:r>
      <w:r w:rsidRPr="00624113">
        <w:rPr>
          <w:rFonts w:ascii="Times New Roman" w:hAnsi="Times New Roman" w:cs="Times New Roman"/>
          <w:b/>
          <w:sz w:val="28"/>
          <w:szCs w:val="28"/>
        </w:rPr>
        <w:t>Debris</w:t>
      </w:r>
      <w:r w:rsidRPr="00624113">
        <w:rPr>
          <w:rFonts w:ascii="Times New Roman" w:hAnsi="Times New Roman" w:cs="Times New Roman"/>
          <w:b/>
          <w:i/>
          <w:sz w:val="28"/>
          <w:szCs w:val="28"/>
        </w:rPr>
        <w:t xml:space="preserve"> - </w:t>
      </w:r>
      <w:r w:rsidR="000A4EAE" w:rsidRPr="00624113">
        <w:rPr>
          <w:rFonts w:ascii="Times New Roman" w:hAnsi="Times New Roman" w:cs="Times New Roman"/>
          <w:sz w:val="28"/>
          <w:szCs w:val="28"/>
        </w:rPr>
        <w:t>Lots and yards shall be kept completely free from trash, rubbish, unregistered motor vehicles, unstacked fire wood, unstacked building materials or other items which are unsightly.</w:t>
      </w:r>
    </w:p>
    <w:p w14:paraId="7C432D9B" w14:textId="77777777" w:rsidR="00534AA4" w:rsidRPr="00624113" w:rsidRDefault="00534AA4" w:rsidP="00534AA4">
      <w:pPr>
        <w:pStyle w:val="ListParagraph"/>
        <w:rPr>
          <w:rFonts w:ascii="Times New Roman" w:hAnsi="Times New Roman" w:cs="Times New Roman"/>
          <w:sz w:val="28"/>
          <w:szCs w:val="28"/>
        </w:rPr>
      </w:pPr>
    </w:p>
    <w:p w14:paraId="41F728BE" w14:textId="34637F87" w:rsidR="008B7DE3" w:rsidRPr="00624113" w:rsidRDefault="004A6626" w:rsidP="008B7DE3">
      <w:pPr>
        <w:pStyle w:val="ListParagraph"/>
        <w:numPr>
          <w:ilvl w:val="0"/>
          <w:numId w:val="7"/>
        </w:numPr>
        <w:rPr>
          <w:rFonts w:ascii="Times New Roman" w:hAnsi="Times New Roman" w:cs="Times New Roman"/>
          <w:sz w:val="28"/>
          <w:szCs w:val="28"/>
        </w:rPr>
      </w:pPr>
      <w:r w:rsidRPr="00624113">
        <w:rPr>
          <w:rFonts w:ascii="Times New Roman" w:hAnsi="Times New Roman" w:cs="Times New Roman"/>
          <w:b/>
          <w:sz w:val="28"/>
          <w:szCs w:val="28"/>
        </w:rPr>
        <w:t xml:space="preserve">Tents and </w:t>
      </w:r>
      <w:r w:rsidR="005E79F4" w:rsidRPr="00624113">
        <w:rPr>
          <w:rFonts w:ascii="Times New Roman" w:hAnsi="Times New Roman" w:cs="Times New Roman"/>
          <w:b/>
          <w:sz w:val="28"/>
          <w:szCs w:val="28"/>
        </w:rPr>
        <w:t>T</w:t>
      </w:r>
      <w:r w:rsidRPr="00624113">
        <w:rPr>
          <w:rFonts w:ascii="Times New Roman" w:hAnsi="Times New Roman" w:cs="Times New Roman"/>
          <w:b/>
          <w:sz w:val="28"/>
          <w:szCs w:val="28"/>
        </w:rPr>
        <w:t xml:space="preserve">emporary </w:t>
      </w:r>
      <w:r w:rsidR="005E79F4" w:rsidRPr="00624113">
        <w:rPr>
          <w:rFonts w:ascii="Times New Roman" w:hAnsi="Times New Roman" w:cs="Times New Roman"/>
          <w:b/>
          <w:sz w:val="28"/>
          <w:szCs w:val="28"/>
        </w:rPr>
        <w:t>B</w:t>
      </w:r>
      <w:r w:rsidRPr="00624113">
        <w:rPr>
          <w:rFonts w:ascii="Times New Roman" w:hAnsi="Times New Roman" w:cs="Times New Roman"/>
          <w:b/>
          <w:sz w:val="28"/>
          <w:szCs w:val="28"/>
        </w:rPr>
        <w:t>uildings</w:t>
      </w:r>
      <w:r w:rsidRPr="00624113">
        <w:rPr>
          <w:rFonts w:ascii="Times New Roman" w:hAnsi="Times New Roman" w:cs="Times New Roman"/>
          <w:b/>
          <w:i/>
          <w:sz w:val="28"/>
          <w:szCs w:val="28"/>
        </w:rPr>
        <w:t xml:space="preserve"> - </w:t>
      </w:r>
      <w:r w:rsidR="00323409" w:rsidRPr="00624113">
        <w:rPr>
          <w:rFonts w:ascii="Times New Roman" w:hAnsi="Times New Roman" w:cs="Times New Roman"/>
          <w:sz w:val="28"/>
          <w:szCs w:val="28"/>
        </w:rPr>
        <w:t>No tents or temporary buildings shall be erected or placed upon the property, provided that the placement of pup tents for causal or temporary use shall not be prohibited and the placements of party tents or canopies for social occasions shall not be prohibited, provided such placement shall not last longer than seven consecutive days and complies with all applicable requirements of the Department of Public Safety and the Building Code of the Town of East Lyme which requires permits in some instances.  No building or structure shall be erected on a lot prior to the erection of a dwelling.  Mobile homes and motor homes will not be permitted on any lot.</w:t>
      </w:r>
    </w:p>
    <w:p w14:paraId="128C898C" w14:textId="77777777" w:rsidR="00534AA4" w:rsidRPr="00624113" w:rsidRDefault="00534AA4" w:rsidP="00534AA4">
      <w:pPr>
        <w:pStyle w:val="ListParagraph"/>
        <w:rPr>
          <w:rFonts w:ascii="Times New Roman" w:hAnsi="Times New Roman" w:cs="Times New Roman"/>
          <w:sz w:val="28"/>
          <w:szCs w:val="28"/>
        </w:rPr>
      </w:pPr>
    </w:p>
    <w:p w14:paraId="1CAA2E09" w14:textId="77777777" w:rsidR="00582AAD" w:rsidRPr="00624113" w:rsidRDefault="00582AAD" w:rsidP="00582AAD">
      <w:pPr>
        <w:pStyle w:val="ListParagraph"/>
        <w:numPr>
          <w:ilvl w:val="0"/>
          <w:numId w:val="7"/>
        </w:numPr>
        <w:rPr>
          <w:rFonts w:ascii="Times New Roman" w:hAnsi="Times New Roman" w:cs="Times New Roman"/>
          <w:b/>
          <w:sz w:val="28"/>
          <w:szCs w:val="28"/>
        </w:rPr>
      </w:pPr>
      <w:r w:rsidRPr="00624113">
        <w:rPr>
          <w:rFonts w:ascii="Times New Roman" w:hAnsi="Times New Roman" w:cs="Times New Roman"/>
          <w:b/>
          <w:sz w:val="28"/>
          <w:szCs w:val="28"/>
        </w:rPr>
        <w:t xml:space="preserve">Boats, Boat Trailers, Camping Trailers, or Utility Trailers – </w:t>
      </w:r>
    </w:p>
    <w:p w14:paraId="47B4C4D8" w14:textId="77777777" w:rsidR="00582AAD" w:rsidRPr="00624113" w:rsidRDefault="00582AAD" w:rsidP="00582AAD">
      <w:pPr>
        <w:ind w:firstLine="540"/>
        <w:rPr>
          <w:rFonts w:ascii="Times New Roman" w:hAnsi="Times New Roman" w:cs="Times New Roman"/>
          <w:bCs/>
          <w:sz w:val="28"/>
          <w:szCs w:val="28"/>
        </w:rPr>
      </w:pPr>
      <w:r w:rsidRPr="00624113">
        <w:rPr>
          <w:rFonts w:ascii="Times New Roman" w:hAnsi="Times New Roman" w:cs="Times New Roman"/>
          <w:bCs/>
          <w:sz w:val="28"/>
          <w:szCs w:val="28"/>
        </w:rPr>
        <w:t>One (1) of the following may be stored on a lot at any one time:</w:t>
      </w:r>
    </w:p>
    <w:p w14:paraId="7CF0676F" w14:textId="5963F1C6" w:rsidR="00582AAD" w:rsidRPr="00624113" w:rsidRDefault="00582AAD" w:rsidP="00582AAD">
      <w:pPr>
        <w:ind w:firstLine="540"/>
        <w:rPr>
          <w:rFonts w:ascii="Times New Roman" w:hAnsi="Times New Roman" w:cs="Times New Roman"/>
          <w:bCs/>
          <w:sz w:val="28"/>
          <w:szCs w:val="28"/>
        </w:rPr>
      </w:pPr>
      <w:r w:rsidRPr="00624113">
        <w:rPr>
          <w:rFonts w:ascii="Times New Roman" w:hAnsi="Times New Roman" w:cs="Times New Roman"/>
          <w:bCs/>
          <w:sz w:val="28"/>
          <w:szCs w:val="28"/>
        </w:rPr>
        <w:t>One boat not to exceed 26 feet in length, OR</w:t>
      </w:r>
    </w:p>
    <w:p w14:paraId="2DBD0CC7" w14:textId="2EDBB73E" w:rsidR="00582AAD" w:rsidRPr="00624113" w:rsidRDefault="00582AAD" w:rsidP="00582AAD">
      <w:pPr>
        <w:ind w:firstLine="540"/>
        <w:rPr>
          <w:rFonts w:ascii="Times New Roman" w:hAnsi="Times New Roman" w:cs="Times New Roman"/>
          <w:bCs/>
          <w:sz w:val="28"/>
          <w:szCs w:val="28"/>
        </w:rPr>
      </w:pPr>
      <w:r w:rsidRPr="00624113">
        <w:rPr>
          <w:rFonts w:ascii="Times New Roman" w:hAnsi="Times New Roman" w:cs="Times New Roman"/>
          <w:bCs/>
          <w:sz w:val="28"/>
          <w:szCs w:val="28"/>
        </w:rPr>
        <w:t>One camping trailer, OR one utility trailer</w:t>
      </w:r>
    </w:p>
    <w:p w14:paraId="48A00715" w14:textId="742214CF" w:rsidR="00582AAD" w:rsidRPr="00624113" w:rsidRDefault="00582AAD" w:rsidP="00582AAD">
      <w:pPr>
        <w:ind w:firstLine="540"/>
        <w:rPr>
          <w:rFonts w:ascii="Times New Roman" w:hAnsi="Times New Roman" w:cs="Times New Roman"/>
          <w:bCs/>
          <w:sz w:val="28"/>
          <w:szCs w:val="28"/>
        </w:rPr>
      </w:pPr>
      <w:r w:rsidRPr="00624113">
        <w:rPr>
          <w:rFonts w:ascii="Times New Roman" w:hAnsi="Times New Roman" w:cs="Times New Roman"/>
          <w:bCs/>
          <w:sz w:val="28"/>
          <w:szCs w:val="28"/>
        </w:rPr>
        <w:t>Such items listed above, shall comply with the regulations below:</w:t>
      </w:r>
    </w:p>
    <w:p w14:paraId="35003F1A" w14:textId="184F383E" w:rsidR="00582AAD" w:rsidRPr="00624113" w:rsidRDefault="00582AAD" w:rsidP="00582AAD">
      <w:pPr>
        <w:pStyle w:val="ListParagraph"/>
        <w:numPr>
          <w:ilvl w:val="0"/>
          <w:numId w:val="44"/>
        </w:numPr>
        <w:rPr>
          <w:rFonts w:ascii="Times New Roman" w:hAnsi="Times New Roman" w:cs="Times New Roman"/>
          <w:sz w:val="28"/>
          <w:szCs w:val="28"/>
        </w:rPr>
      </w:pPr>
      <w:r w:rsidRPr="00624113">
        <w:rPr>
          <w:rFonts w:ascii="Times New Roman" w:hAnsi="Times New Roman" w:cs="Times New Roman"/>
          <w:sz w:val="28"/>
          <w:szCs w:val="28"/>
        </w:rPr>
        <w:t>All boats, boat trailers, camping trailers, or utility trailers shall be licensed and registered as required by Connecticut State law.  Any of the above items that are unregistered according to state law shall be considered junk under these regulations and prohibited from storage in any area of the Black Point Beach Club Association.</w:t>
      </w:r>
    </w:p>
    <w:p w14:paraId="6581916C" w14:textId="77777777" w:rsidR="00582AAD" w:rsidRPr="00624113" w:rsidRDefault="00582AAD" w:rsidP="00582AAD">
      <w:pPr>
        <w:pStyle w:val="ListParagraph"/>
        <w:ind w:left="1080"/>
        <w:rPr>
          <w:rFonts w:ascii="Times New Roman" w:hAnsi="Times New Roman" w:cs="Times New Roman"/>
          <w:sz w:val="28"/>
          <w:szCs w:val="28"/>
        </w:rPr>
      </w:pPr>
    </w:p>
    <w:p w14:paraId="36B4D94A" w14:textId="77777777" w:rsidR="00582AAD" w:rsidRPr="00624113" w:rsidRDefault="00582AAD" w:rsidP="00582AAD">
      <w:pPr>
        <w:pStyle w:val="ListParagraph"/>
        <w:numPr>
          <w:ilvl w:val="0"/>
          <w:numId w:val="44"/>
        </w:numPr>
        <w:rPr>
          <w:rFonts w:ascii="Times New Roman" w:hAnsi="Times New Roman" w:cs="Times New Roman"/>
          <w:sz w:val="28"/>
          <w:szCs w:val="28"/>
        </w:rPr>
      </w:pPr>
      <w:r w:rsidRPr="00624113">
        <w:rPr>
          <w:rFonts w:ascii="Times New Roman" w:hAnsi="Times New Roman" w:cs="Times New Roman"/>
          <w:sz w:val="28"/>
          <w:szCs w:val="28"/>
        </w:rPr>
        <w:t>Camping Trailers shall not be used as living quarters within the confines of the Black Point Beach Club Association and shall not exceeding a gross vehicle weight rating of 5,000 pounds.</w:t>
      </w:r>
    </w:p>
    <w:p w14:paraId="5300CBCA" w14:textId="77777777" w:rsidR="00582AAD" w:rsidRPr="00624113" w:rsidRDefault="00582AAD" w:rsidP="00582AAD">
      <w:pPr>
        <w:pStyle w:val="ListParagraph"/>
        <w:rPr>
          <w:rFonts w:ascii="Times New Roman" w:hAnsi="Times New Roman" w:cs="Times New Roman"/>
          <w:sz w:val="28"/>
          <w:szCs w:val="28"/>
        </w:rPr>
      </w:pPr>
    </w:p>
    <w:p w14:paraId="6096F167" w14:textId="77777777" w:rsidR="00582AAD" w:rsidRPr="00624113" w:rsidRDefault="00582AAD" w:rsidP="00582AAD">
      <w:pPr>
        <w:pStyle w:val="ListParagraph"/>
        <w:numPr>
          <w:ilvl w:val="0"/>
          <w:numId w:val="44"/>
        </w:numPr>
        <w:rPr>
          <w:rFonts w:ascii="Times New Roman" w:hAnsi="Times New Roman" w:cs="Times New Roman"/>
          <w:sz w:val="28"/>
          <w:szCs w:val="28"/>
        </w:rPr>
      </w:pPr>
      <w:r w:rsidRPr="00624113">
        <w:rPr>
          <w:rFonts w:ascii="Times New Roman" w:hAnsi="Times New Roman" w:cs="Times New Roman"/>
          <w:sz w:val="28"/>
          <w:szCs w:val="28"/>
        </w:rPr>
        <w:t>Utility Trailer – A trailer, whether uncovered or enclosed, shall not exceed 16 feet in length and it shall not have a gross vehicle weight rating of more than 2,600 pounds.</w:t>
      </w:r>
    </w:p>
    <w:p w14:paraId="19B7E146" w14:textId="77777777" w:rsidR="00582AAD" w:rsidRPr="00624113" w:rsidRDefault="00582AAD" w:rsidP="00582AAD">
      <w:pPr>
        <w:pStyle w:val="ListParagraph"/>
        <w:rPr>
          <w:rFonts w:ascii="Times New Roman" w:hAnsi="Times New Roman" w:cs="Times New Roman"/>
          <w:sz w:val="28"/>
          <w:szCs w:val="28"/>
        </w:rPr>
      </w:pPr>
    </w:p>
    <w:p w14:paraId="00FCFCD6" w14:textId="0D9BF96C" w:rsidR="00624113" w:rsidRDefault="00582AAD" w:rsidP="00624113">
      <w:pPr>
        <w:pStyle w:val="ListParagraph"/>
        <w:numPr>
          <w:ilvl w:val="0"/>
          <w:numId w:val="44"/>
        </w:numPr>
        <w:rPr>
          <w:rFonts w:ascii="Times New Roman" w:hAnsi="Times New Roman" w:cs="Times New Roman"/>
          <w:sz w:val="28"/>
          <w:szCs w:val="28"/>
        </w:rPr>
      </w:pPr>
      <w:r w:rsidRPr="00624113">
        <w:rPr>
          <w:rFonts w:ascii="Times New Roman" w:hAnsi="Times New Roman" w:cs="Times New Roman"/>
          <w:sz w:val="28"/>
          <w:szCs w:val="28"/>
        </w:rPr>
        <w:t xml:space="preserve"> Any such utility trailer, camping trailer, boat, or other watercraft exceeding sixteen (16) feet shall be located behind the front setback building line.   Boats exceeding sixteen (16) feet are allowed forward of the front setback building line between April 15</w:t>
      </w:r>
      <w:r w:rsidRPr="00624113">
        <w:rPr>
          <w:rFonts w:ascii="Times New Roman" w:hAnsi="Times New Roman" w:cs="Times New Roman"/>
          <w:sz w:val="28"/>
          <w:szCs w:val="28"/>
          <w:vertAlign w:val="superscript"/>
        </w:rPr>
        <w:t>th</w:t>
      </w:r>
      <w:r w:rsidRPr="00624113">
        <w:rPr>
          <w:rFonts w:ascii="Times New Roman" w:hAnsi="Times New Roman" w:cs="Times New Roman"/>
          <w:sz w:val="28"/>
          <w:szCs w:val="28"/>
        </w:rPr>
        <w:t xml:space="preserve"> and June 1</w:t>
      </w:r>
      <w:r w:rsidRPr="00624113">
        <w:rPr>
          <w:rFonts w:ascii="Times New Roman" w:hAnsi="Times New Roman" w:cs="Times New Roman"/>
          <w:sz w:val="28"/>
          <w:szCs w:val="28"/>
          <w:vertAlign w:val="superscript"/>
        </w:rPr>
        <w:t>st</w:t>
      </w:r>
      <w:r w:rsidRPr="00624113">
        <w:rPr>
          <w:rFonts w:ascii="Times New Roman" w:hAnsi="Times New Roman" w:cs="Times New Roman"/>
          <w:sz w:val="28"/>
          <w:szCs w:val="28"/>
        </w:rPr>
        <w:t xml:space="preserve">, while boats are being prepared for the boating season. </w:t>
      </w:r>
    </w:p>
    <w:p w14:paraId="33BC6A5E" w14:textId="77777777" w:rsidR="00624113" w:rsidRPr="00624113" w:rsidRDefault="00624113" w:rsidP="00624113">
      <w:pPr>
        <w:rPr>
          <w:rFonts w:ascii="Times New Roman" w:hAnsi="Times New Roman" w:cs="Times New Roman"/>
          <w:sz w:val="28"/>
          <w:szCs w:val="28"/>
        </w:rPr>
      </w:pPr>
    </w:p>
    <w:p w14:paraId="56D55A74" w14:textId="6A224969" w:rsidR="0087020E" w:rsidRDefault="00582AAD" w:rsidP="0087020E">
      <w:pPr>
        <w:pStyle w:val="ListParagraph"/>
        <w:numPr>
          <w:ilvl w:val="0"/>
          <w:numId w:val="44"/>
        </w:numPr>
        <w:rPr>
          <w:rFonts w:ascii="Times New Roman" w:hAnsi="Times New Roman" w:cs="Times New Roman"/>
          <w:sz w:val="28"/>
          <w:szCs w:val="28"/>
        </w:rPr>
      </w:pPr>
      <w:r w:rsidRPr="00624113">
        <w:rPr>
          <w:rFonts w:ascii="Times New Roman" w:hAnsi="Times New Roman" w:cs="Times New Roman"/>
          <w:sz w:val="28"/>
          <w:szCs w:val="28"/>
        </w:rPr>
        <w:t>Boats moved forward shall not extend into a public area or right-of-way, and are not to obscure any view which may cause danger to vehicular or pedestrian traffic on a public street or an Association right-of-way.  The Zoning Enforcement Officer has the duty to determine if the placement may cause danger and has the authority to order the object(s) removed.</w:t>
      </w:r>
    </w:p>
    <w:p w14:paraId="40672A58" w14:textId="77777777" w:rsidR="0087020E" w:rsidRPr="0087020E" w:rsidRDefault="0087020E" w:rsidP="0087020E">
      <w:pPr>
        <w:rPr>
          <w:rFonts w:ascii="Times New Roman" w:hAnsi="Times New Roman" w:cs="Times New Roman"/>
          <w:sz w:val="28"/>
          <w:szCs w:val="28"/>
        </w:rPr>
      </w:pPr>
    </w:p>
    <w:p w14:paraId="1953E677" w14:textId="4202998D" w:rsidR="00E04AD9" w:rsidRPr="00624113" w:rsidRDefault="00E04AD9" w:rsidP="00E04AD9">
      <w:pPr>
        <w:pStyle w:val="ListParagraph"/>
        <w:numPr>
          <w:ilvl w:val="0"/>
          <w:numId w:val="7"/>
        </w:numPr>
        <w:rPr>
          <w:rFonts w:ascii="Times New Roman" w:hAnsi="Times New Roman" w:cs="Times New Roman"/>
          <w:sz w:val="28"/>
          <w:szCs w:val="28"/>
        </w:rPr>
      </w:pPr>
      <w:r w:rsidRPr="00624113">
        <w:rPr>
          <w:rFonts w:ascii="Times New Roman" w:hAnsi="Times New Roman" w:cs="Times New Roman"/>
          <w:b/>
          <w:sz w:val="28"/>
          <w:szCs w:val="28"/>
        </w:rPr>
        <w:t xml:space="preserve">Pets </w:t>
      </w:r>
      <w:r w:rsidRPr="00624113">
        <w:rPr>
          <w:rFonts w:ascii="Times New Roman" w:hAnsi="Times New Roman" w:cs="Times New Roman"/>
          <w:b/>
          <w:i/>
          <w:sz w:val="28"/>
          <w:szCs w:val="28"/>
        </w:rPr>
        <w:t xml:space="preserve">- </w:t>
      </w:r>
      <w:r w:rsidRPr="00624113">
        <w:rPr>
          <w:rFonts w:ascii="Times New Roman" w:hAnsi="Times New Roman" w:cs="Times New Roman"/>
          <w:sz w:val="28"/>
          <w:szCs w:val="28"/>
        </w:rPr>
        <w:t>The keeping of pets shall be restricted to caged birds (canaries, parakeets, etc.), cats and dogs.  All local and state ordinances, laws and regulations shall be complied with in the keeping of pets</w:t>
      </w:r>
      <w:r w:rsidR="007F0CDA" w:rsidRPr="00624113">
        <w:rPr>
          <w:rFonts w:ascii="Times New Roman" w:hAnsi="Times New Roman" w:cs="Times New Roman"/>
          <w:sz w:val="28"/>
          <w:szCs w:val="28"/>
        </w:rPr>
        <w:t>.</w:t>
      </w:r>
    </w:p>
    <w:p w14:paraId="2F8CD3F8" w14:textId="77777777" w:rsidR="00534AA4" w:rsidRPr="00624113" w:rsidRDefault="00534AA4" w:rsidP="00534AA4">
      <w:pPr>
        <w:pStyle w:val="ListParagraph"/>
        <w:rPr>
          <w:rFonts w:ascii="Times New Roman" w:hAnsi="Times New Roman" w:cs="Times New Roman"/>
          <w:sz w:val="28"/>
          <w:szCs w:val="28"/>
        </w:rPr>
      </w:pPr>
    </w:p>
    <w:p w14:paraId="36FFB9AA" w14:textId="5BB38549" w:rsidR="00064C08" w:rsidRPr="00624113" w:rsidRDefault="00E04AD9" w:rsidP="00155920">
      <w:pPr>
        <w:pStyle w:val="ListParagraph"/>
        <w:numPr>
          <w:ilvl w:val="0"/>
          <w:numId w:val="7"/>
        </w:numPr>
        <w:rPr>
          <w:rFonts w:ascii="Times New Roman" w:hAnsi="Times New Roman" w:cs="Times New Roman"/>
          <w:sz w:val="28"/>
          <w:szCs w:val="28"/>
        </w:rPr>
      </w:pPr>
      <w:r w:rsidRPr="00624113">
        <w:rPr>
          <w:rFonts w:ascii="Times New Roman" w:hAnsi="Times New Roman" w:cs="Times New Roman"/>
          <w:b/>
          <w:sz w:val="28"/>
          <w:szCs w:val="28"/>
        </w:rPr>
        <w:t xml:space="preserve">Wall, Fences, &amp; Hedges   </w:t>
      </w:r>
    </w:p>
    <w:p w14:paraId="5C6F0845" w14:textId="1FEEB26A" w:rsidR="00E04AD9" w:rsidRPr="00624113" w:rsidRDefault="00E04AD9" w:rsidP="00B5410C">
      <w:pPr>
        <w:ind w:left="720"/>
        <w:rPr>
          <w:rFonts w:ascii="Times New Roman" w:hAnsi="Times New Roman" w:cs="Times New Roman"/>
          <w:sz w:val="28"/>
          <w:szCs w:val="28"/>
        </w:rPr>
      </w:pPr>
      <w:r w:rsidRPr="00624113">
        <w:rPr>
          <w:rFonts w:ascii="Times New Roman" w:hAnsi="Times New Roman" w:cs="Times New Roman"/>
          <w:sz w:val="28"/>
          <w:szCs w:val="28"/>
        </w:rPr>
        <w:t>a.</w:t>
      </w:r>
      <w:r w:rsidRPr="00624113">
        <w:rPr>
          <w:rFonts w:ascii="Times New Roman" w:hAnsi="Times New Roman" w:cs="Times New Roman"/>
          <w:b/>
          <w:i/>
          <w:sz w:val="28"/>
          <w:szCs w:val="28"/>
        </w:rPr>
        <w:t xml:space="preserve"> </w:t>
      </w:r>
      <w:r w:rsidRPr="00624113">
        <w:rPr>
          <w:rFonts w:ascii="Times New Roman" w:hAnsi="Times New Roman" w:cs="Times New Roman"/>
          <w:sz w:val="28"/>
          <w:szCs w:val="28"/>
        </w:rPr>
        <w:t>No wall, fence, or other structure shall be erected, and no hedge, tree or other obstruction shall be maintained on a lot which may cause danger to vehicular or pedestrian traffic on a public street, including an Association right-of-way, by obscuring the view.  For the purposes of this section, no wall, fence or other structure and no hedge or other shrubbery shall be permitted to be higher than 42 inches measured from the level of the street pavement with ten feet of an intersection of streets</w:t>
      </w:r>
      <w:r w:rsidR="00064C08" w:rsidRPr="00624113">
        <w:rPr>
          <w:rFonts w:ascii="Times New Roman" w:hAnsi="Times New Roman" w:cs="Times New Roman"/>
          <w:sz w:val="28"/>
          <w:szCs w:val="28"/>
        </w:rPr>
        <w:t xml:space="preserve">, including intersections of streets and Association rights-of-ways, measured from the beginning of the street pavement at the intersection. </w:t>
      </w:r>
    </w:p>
    <w:p w14:paraId="336D34BC" w14:textId="77777777" w:rsidR="00064C08" w:rsidRPr="00624113" w:rsidRDefault="00064C08" w:rsidP="00B5410C">
      <w:pPr>
        <w:pStyle w:val="ListParagraph"/>
        <w:rPr>
          <w:rFonts w:ascii="Times New Roman" w:hAnsi="Times New Roman" w:cs="Times New Roman"/>
          <w:sz w:val="28"/>
          <w:szCs w:val="28"/>
        </w:rPr>
      </w:pPr>
    </w:p>
    <w:p w14:paraId="11102522" w14:textId="4697D9B6" w:rsidR="00064C08" w:rsidRPr="00624113" w:rsidRDefault="00064C08" w:rsidP="007F0CDA">
      <w:pPr>
        <w:pStyle w:val="ListParagraph"/>
        <w:numPr>
          <w:ilvl w:val="0"/>
          <w:numId w:val="8"/>
        </w:numPr>
        <w:rPr>
          <w:rFonts w:ascii="Times New Roman" w:hAnsi="Times New Roman" w:cs="Times New Roman"/>
          <w:sz w:val="28"/>
          <w:szCs w:val="28"/>
        </w:rPr>
      </w:pPr>
      <w:r w:rsidRPr="00624113">
        <w:rPr>
          <w:rFonts w:ascii="Times New Roman" w:hAnsi="Times New Roman" w:cs="Times New Roman"/>
          <w:sz w:val="28"/>
          <w:szCs w:val="28"/>
        </w:rPr>
        <w:t xml:space="preserve">Notwithstanding minimum lot dimensions as set forth in these regulations and except as provided in Section 5a of these regulations, walls and fences not exceeding six feet in height may be erected in any district along, or within five feet of, the lot line provided that there is compliance with all other regulations and applicable building codes and that said wall or fence shall be located within the lot line of a lot. </w:t>
      </w:r>
    </w:p>
    <w:p w14:paraId="1FAE2C76" w14:textId="77777777" w:rsidR="00534AA4" w:rsidRPr="00624113" w:rsidRDefault="00534AA4" w:rsidP="00B5410C">
      <w:pPr>
        <w:pStyle w:val="ListParagraph"/>
        <w:rPr>
          <w:rFonts w:ascii="Times New Roman" w:hAnsi="Times New Roman" w:cs="Times New Roman"/>
          <w:i/>
          <w:sz w:val="28"/>
          <w:szCs w:val="28"/>
        </w:rPr>
      </w:pPr>
    </w:p>
    <w:p w14:paraId="44D2C282" w14:textId="289916EE" w:rsidR="00064C08" w:rsidRPr="00624113" w:rsidRDefault="00064C08" w:rsidP="00155920">
      <w:pPr>
        <w:pStyle w:val="ListParagraph"/>
        <w:numPr>
          <w:ilvl w:val="0"/>
          <w:numId w:val="7"/>
        </w:numPr>
        <w:rPr>
          <w:rFonts w:ascii="Times New Roman" w:hAnsi="Times New Roman" w:cs="Times New Roman"/>
          <w:i/>
          <w:sz w:val="28"/>
          <w:szCs w:val="28"/>
        </w:rPr>
      </w:pPr>
      <w:r w:rsidRPr="00624113">
        <w:rPr>
          <w:rFonts w:ascii="Times New Roman" w:hAnsi="Times New Roman" w:cs="Times New Roman"/>
          <w:b/>
          <w:sz w:val="28"/>
          <w:szCs w:val="28"/>
        </w:rPr>
        <w:t>Sanitation</w:t>
      </w:r>
      <w:r w:rsidRPr="00624113">
        <w:rPr>
          <w:rFonts w:ascii="Times New Roman" w:hAnsi="Times New Roman" w:cs="Times New Roman"/>
          <w:sz w:val="28"/>
          <w:szCs w:val="28"/>
        </w:rPr>
        <w:t xml:space="preserve"> – No sewage shall be discharged into Long Island Sound.  No cess-pool</w:t>
      </w:r>
      <w:r w:rsidR="00FB6D34" w:rsidRPr="00624113">
        <w:rPr>
          <w:rFonts w:ascii="Times New Roman" w:hAnsi="Times New Roman" w:cs="Times New Roman"/>
          <w:sz w:val="28"/>
          <w:szCs w:val="28"/>
        </w:rPr>
        <w:t xml:space="preserve">, earth closet or privy may be built, nor can any outside toilets be erected. </w:t>
      </w:r>
    </w:p>
    <w:p w14:paraId="42F77B9D" w14:textId="77777777" w:rsidR="00534AA4" w:rsidRPr="00624113" w:rsidRDefault="00534AA4" w:rsidP="00534AA4">
      <w:pPr>
        <w:pStyle w:val="ListParagraph"/>
        <w:rPr>
          <w:rFonts w:ascii="Times New Roman" w:hAnsi="Times New Roman" w:cs="Times New Roman"/>
          <w:i/>
          <w:sz w:val="28"/>
          <w:szCs w:val="28"/>
        </w:rPr>
      </w:pPr>
    </w:p>
    <w:p w14:paraId="137C9C5C" w14:textId="78C97E73" w:rsidR="00FB6D34" w:rsidRPr="00624113" w:rsidRDefault="00FB6D34" w:rsidP="00FB6D34">
      <w:pPr>
        <w:pStyle w:val="ListParagraph"/>
        <w:numPr>
          <w:ilvl w:val="0"/>
          <w:numId w:val="7"/>
        </w:numPr>
        <w:rPr>
          <w:rFonts w:ascii="Times New Roman" w:hAnsi="Times New Roman" w:cs="Times New Roman"/>
          <w:i/>
          <w:sz w:val="28"/>
          <w:szCs w:val="28"/>
        </w:rPr>
      </w:pPr>
      <w:r w:rsidRPr="00624113">
        <w:rPr>
          <w:rFonts w:ascii="Times New Roman" w:hAnsi="Times New Roman" w:cs="Times New Roman"/>
          <w:b/>
          <w:sz w:val="28"/>
          <w:szCs w:val="28"/>
        </w:rPr>
        <w:t>Farm Animals Prohibited</w:t>
      </w:r>
      <w:r w:rsidRPr="00624113">
        <w:rPr>
          <w:rFonts w:ascii="Times New Roman" w:hAnsi="Times New Roman" w:cs="Times New Roman"/>
          <w:b/>
          <w:i/>
          <w:sz w:val="28"/>
          <w:szCs w:val="28"/>
        </w:rPr>
        <w:t xml:space="preserve"> </w:t>
      </w:r>
      <w:r w:rsidRPr="00624113">
        <w:rPr>
          <w:rFonts w:ascii="Times New Roman" w:hAnsi="Times New Roman" w:cs="Times New Roman"/>
          <w:sz w:val="28"/>
          <w:szCs w:val="28"/>
        </w:rPr>
        <w:t xml:space="preserve">– There shall not be constructed or maintained within the limits of the Association any cow or horse stable, pigsty, slaughter house, chicken coops, or any structure to house prohibited animals.  </w:t>
      </w:r>
    </w:p>
    <w:p w14:paraId="324538F9" w14:textId="77777777" w:rsidR="00FB6D34" w:rsidRPr="00624113" w:rsidRDefault="00FB6D34" w:rsidP="00FB6D34">
      <w:pPr>
        <w:pStyle w:val="ListParagraph"/>
        <w:rPr>
          <w:rFonts w:ascii="Times New Roman" w:hAnsi="Times New Roman" w:cs="Times New Roman"/>
          <w:i/>
          <w:sz w:val="28"/>
          <w:szCs w:val="28"/>
        </w:rPr>
      </w:pPr>
    </w:p>
    <w:p w14:paraId="563B0BEC" w14:textId="650505E0" w:rsidR="00FB6D34" w:rsidRPr="00624113" w:rsidRDefault="00FB6D34" w:rsidP="00FB6D34">
      <w:pPr>
        <w:pStyle w:val="ListParagraph"/>
        <w:numPr>
          <w:ilvl w:val="0"/>
          <w:numId w:val="7"/>
        </w:numPr>
        <w:rPr>
          <w:rFonts w:ascii="Times New Roman" w:hAnsi="Times New Roman" w:cs="Times New Roman"/>
          <w:i/>
          <w:sz w:val="28"/>
          <w:szCs w:val="28"/>
        </w:rPr>
      </w:pPr>
      <w:r w:rsidRPr="00624113">
        <w:rPr>
          <w:rFonts w:ascii="Times New Roman" w:hAnsi="Times New Roman" w:cs="Times New Roman"/>
          <w:b/>
          <w:sz w:val="28"/>
          <w:szCs w:val="28"/>
        </w:rPr>
        <w:t xml:space="preserve">Satellite </w:t>
      </w:r>
      <w:r w:rsidR="00666B22" w:rsidRPr="00624113">
        <w:rPr>
          <w:rFonts w:ascii="Times New Roman" w:hAnsi="Times New Roman" w:cs="Times New Roman"/>
          <w:b/>
          <w:sz w:val="28"/>
          <w:szCs w:val="28"/>
        </w:rPr>
        <w:t>D</w:t>
      </w:r>
      <w:r w:rsidRPr="00624113">
        <w:rPr>
          <w:rFonts w:ascii="Times New Roman" w:hAnsi="Times New Roman" w:cs="Times New Roman"/>
          <w:b/>
          <w:sz w:val="28"/>
          <w:szCs w:val="28"/>
        </w:rPr>
        <w:t xml:space="preserve">ishes and </w:t>
      </w:r>
      <w:r w:rsidR="00666B22" w:rsidRPr="00624113">
        <w:rPr>
          <w:rFonts w:ascii="Times New Roman" w:hAnsi="Times New Roman" w:cs="Times New Roman"/>
          <w:b/>
          <w:sz w:val="28"/>
          <w:szCs w:val="28"/>
        </w:rPr>
        <w:t>A</w:t>
      </w:r>
      <w:r w:rsidRPr="00624113">
        <w:rPr>
          <w:rFonts w:ascii="Times New Roman" w:hAnsi="Times New Roman" w:cs="Times New Roman"/>
          <w:b/>
          <w:sz w:val="28"/>
          <w:szCs w:val="28"/>
        </w:rPr>
        <w:t>ntennas</w:t>
      </w:r>
      <w:r w:rsidRPr="00624113">
        <w:rPr>
          <w:rFonts w:ascii="Times New Roman" w:hAnsi="Times New Roman" w:cs="Times New Roman"/>
          <w:b/>
          <w:i/>
          <w:sz w:val="28"/>
          <w:szCs w:val="28"/>
        </w:rPr>
        <w:t xml:space="preserve"> - </w:t>
      </w:r>
      <w:r w:rsidRPr="00624113">
        <w:rPr>
          <w:rFonts w:ascii="Times New Roman" w:hAnsi="Times New Roman" w:cs="Times New Roman"/>
          <w:sz w:val="28"/>
          <w:szCs w:val="28"/>
        </w:rPr>
        <w:t xml:space="preserve">There shall not be constructed or maintained within the limits of the Association any microwave or satellite dish type antenna having a diameter or other dimension which exceeds eighteen inches.  Standard VHF rooftop television antennas are permitted. </w:t>
      </w:r>
    </w:p>
    <w:p w14:paraId="0D8650F0" w14:textId="77777777" w:rsidR="00FB6D34" w:rsidRPr="00624113" w:rsidRDefault="00FB6D34" w:rsidP="00FB6D34">
      <w:pPr>
        <w:pStyle w:val="ListParagraph"/>
        <w:rPr>
          <w:rFonts w:ascii="Times New Roman" w:hAnsi="Times New Roman" w:cs="Times New Roman"/>
          <w:i/>
          <w:sz w:val="28"/>
          <w:szCs w:val="28"/>
        </w:rPr>
      </w:pPr>
    </w:p>
    <w:p w14:paraId="6944BFFE" w14:textId="1DDBFAE8" w:rsidR="00FB6D34" w:rsidRPr="00624113" w:rsidRDefault="00FB6D34" w:rsidP="00534AA4">
      <w:pPr>
        <w:pStyle w:val="ListParagraph"/>
        <w:numPr>
          <w:ilvl w:val="0"/>
          <w:numId w:val="7"/>
        </w:numPr>
        <w:rPr>
          <w:rFonts w:ascii="Times New Roman" w:hAnsi="Times New Roman" w:cs="Times New Roman"/>
          <w:i/>
          <w:sz w:val="28"/>
          <w:szCs w:val="28"/>
        </w:rPr>
      </w:pPr>
      <w:r w:rsidRPr="00624113">
        <w:rPr>
          <w:rFonts w:ascii="Times New Roman" w:hAnsi="Times New Roman" w:cs="Times New Roman"/>
          <w:b/>
          <w:sz w:val="28"/>
          <w:szCs w:val="28"/>
        </w:rPr>
        <w:t>Accessory Buildings</w:t>
      </w:r>
      <w:r w:rsidRPr="00624113">
        <w:rPr>
          <w:rFonts w:ascii="Times New Roman" w:hAnsi="Times New Roman" w:cs="Times New Roman"/>
          <w:b/>
          <w:i/>
          <w:sz w:val="28"/>
          <w:szCs w:val="28"/>
        </w:rPr>
        <w:t xml:space="preserve"> – </w:t>
      </w:r>
      <w:r w:rsidRPr="00624113">
        <w:rPr>
          <w:rFonts w:ascii="Times New Roman" w:hAnsi="Times New Roman" w:cs="Times New Roman"/>
          <w:sz w:val="28"/>
          <w:szCs w:val="28"/>
        </w:rPr>
        <w:t xml:space="preserve">No accessory building may be used as a dwelling. </w:t>
      </w:r>
    </w:p>
    <w:p w14:paraId="0AFA385E" w14:textId="77777777" w:rsidR="00FB6D34" w:rsidRPr="00624113" w:rsidRDefault="00FB6D34" w:rsidP="00FB6D34">
      <w:pPr>
        <w:pStyle w:val="ListParagraph"/>
        <w:rPr>
          <w:rFonts w:ascii="Times New Roman" w:hAnsi="Times New Roman" w:cs="Times New Roman"/>
          <w:i/>
          <w:sz w:val="28"/>
          <w:szCs w:val="28"/>
        </w:rPr>
      </w:pPr>
    </w:p>
    <w:p w14:paraId="77F1230D" w14:textId="68926433" w:rsidR="00372FE4" w:rsidRPr="00624113" w:rsidRDefault="00624113" w:rsidP="0010395B">
      <w:pPr>
        <w:pStyle w:val="ListParagraph"/>
        <w:numPr>
          <w:ilvl w:val="0"/>
          <w:numId w:val="7"/>
        </w:numPr>
        <w:rPr>
          <w:rFonts w:ascii="Times New Roman" w:hAnsi="Times New Roman" w:cs="Times New Roman"/>
          <w:i/>
          <w:sz w:val="28"/>
          <w:szCs w:val="28"/>
        </w:rPr>
      </w:pPr>
      <w:r>
        <w:rPr>
          <w:rFonts w:ascii="Times New Roman" w:hAnsi="Times New Roman" w:cs="Times New Roman"/>
          <w:b/>
          <w:sz w:val="28"/>
          <w:szCs w:val="28"/>
        </w:rPr>
        <w:t xml:space="preserve">  </w:t>
      </w:r>
      <w:r w:rsidR="00372FE4" w:rsidRPr="00624113">
        <w:rPr>
          <w:rFonts w:ascii="Times New Roman" w:hAnsi="Times New Roman" w:cs="Times New Roman"/>
          <w:b/>
          <w:sz w:val="28"/>
          <w:szCs w:val="28"/>
        </w:rPr>
        <w:t>Storage or parking of large vehicles</w:t>
      </w:r>
      <w:r w:rsidR="00372FE4" w:rsidRPr="00624113">
        <w:rPr>
          <w:rFonts w:ascii="Times New Roman" w:hAnsi="Times New Roman" w:cs="Times New Roman"/>
          <w:b/>
          <w:i/>
          <w:sz w:val="28"/>
          <w:szCs w:val="28"/>
        </w:rPr>
        <w:t xml:space="preserve"> – </w:t>
      </w:r>
      <w:r w:rsidR="00372FE4" w:rsidRPr="00624113">
        <w:rPr>
          <w:rFonts w:ascii="Times New Roman" w:hAnsi="Times New Roman" w:cs="Times New Roman"/>
          <w:sz w:val="28"/>
          <w:szCs w:val="28"/>
        </w:rPr>
        <w:t xml:space="preserve">No motor vehicles having a gross vehicle weight rating in excess of 10,000 pounds shall be parked or stored on a public or private property in the residence or business district except in the case of a commercial vehicle when temporarily engaged in providing a service directly related to the property where it is parked. </w:t>
      </w:r>
    </w:p>
    <w:p w14:paraId="78DAA37A" w14:textId="77777777" w:rsidR="00372FE4" w:rsidRPr="00624113" w:rsidRDefault="00372FE4" w:rsidP="00372FE4">
      <w:pPr>
        <w:pStyle w:val="ListParagraph"/>
        <w:rPr>
          <w:rFonts w:ascii="Times New Roman" w:hAnsi="Times New Roman" w:cs="Times New Roman"/>
          <w:sz w:val="28"/>
          <w:szCs w:val="28"/>
        </w:rPr>
      </w:pPr>
    </w:p>
    <w:p w14:paraId="0355BB2C" w14:textId="17BDCC8E" w:rsidR="00FB6D34" w:rsidRPr="00624113" w:rsidRDefault="00372FE4" w:rsidP="00FB6D34">
      <w:pPr>
        <w:pStyle w:val="ListParagraph"/>
        <w:numPr>
          <w:ilvl w:val="0"/>
          <w:numId w:val="7"/>
        </w:numPr>
        <w:rPr>
          <w:rFonts w:ascii="Times New Roman" w:hAnsi="Times New Roman" w:cs="Times New Roman"/>
          <w:i/>
          <w:sz w:val="28"/>
          <w:szCs w:val="28"/>
        </w:rPr>
      </w:pPr>
      <w:r w:rsidRPr="00624113">
        <w:rPr>
          <w:rFonts w:ascii="Times New Roman" w:hAnsi="Times New Roman" w:cs="Times New Roman"/>
          <w:sz w:val="28"/>
          <w:szCs w:val="28"/>
        </w:rPr>
        <w:t xml:space="preserve"> </w:t>
      </w:r>
      <w:r w:rsidRPr="00624113">
        <w:rPr>
          <w:rFonts w:ascii="Times New Roman" w:hAnsi="Times New Roman" w:cs="Times New Roman"/>
          <w:b/>
          <w:sz w:val="28"/>
          <w:szCs w:val="28"/>
        </w:rPr>
        <w:t>Handicapped Access</w:t>
      </w:r>
      <w:r w:rsidRPr="00624113">
        <w:rPr>
          <w:rFonts w:ascii="Times New Roman" w:hAnsi="Times New Roman" w:cs="Times New Roman"/>
          <w:b/>
          <w:i/>
          <w:sz w:val="28"/>
          <w:szCs w:val="28"/>
        </w:rPr>
        <w:t xml:space="preserve"> – </w:t>
      </w:r>
      <w:r w:rsidRPr="00624113">
        <w:rPr>
          <w:rFonts w:ascii="Times New Roman" w:hAnsi="Times New Roman" w:cs="Times New Roman"/>
          <w:sz w:val="28"/>
          <w:szCs w:val="28"/>
        </w:rPr>
        <w:t>Not withstanding any other provisions of these regulations which would prohibit such a structure, the Z</w:t>
      </w:r>
      <w:r w:rsidR="008A6CD1" w:rsidRPr="00624113">
        <w:rPr>
          <w:rFonts w:ascii="Times New Roman" w:hAnsi="Times New Roman" w:cs="Times New Roman"/>
          <w:sz w:val="28"/>
          <w:szCs w:val="28"/>
        </w:rPr>
        <w:t xml:space="preserve">oning </w:t>
      </w:r>
      <w:r w:rsidRPr="00624113">
        <w:rPr>
          <w:rFonts w:ascii="Times New Roman" w:hAnsi="Times New Roman" w:cs="Times New Roman"/>
          <w:sz w:val="28"/>
          <w:szCs w:val="28"/>
        </w:rPr>
        <w:t>E</w:t>
      </w:r>
      <w:r w:rsidR="008A6CD1" w:rsidRPr="00624113">
        <w:rPr>
          <w:rFonts w:ascii="Times New Roman" w:hAnsi="Times New Roman" w:cs="Times New Roman"/>
          <w:sz w:val="28"/>
          <w:szCs w:val="28"/>
        </w:rPr>
        <w:t xml:space="preserve">nforcement </w:t>
      </w:r>
      <w:r w:rsidRPr="00624113">
        <w:rPr>
          <w:rFonts w:ascii="Times New Roman" w:hAnsi="Times New Roman" w:cs="Times New Roman"/>
          <w:sz w:val="28"/>
          <w:szCs w:val="28"/>
        </w:rPr>
        <w:t>O</w:t>
      </w:r>
      <w:r w:rsidR="008A6CD1" w:rsidRPr="00624113">
        <w:rPr>
          <w:rFonts w:ascii="Times New Roman" w:hAnsi="Times New Roman" w:cs="Times New Roman"/>
          <w:sz w:val="28"/>
          <w:szCs w:val="28"/>
        </w:rPr>
        <w:t>fficer</w:t>
      </w:r>
      <w:r w:rsidRPr="00624113">
        <w:rPr>
          <w:rFonts w:ascii="Times New Roman" w:hAnsi="Times New Roman" w:cs="Times New Roman"/>
          <w:sz w:val="28"/>
          <w:szCs w:val="28"/>
        </w:rPr>
        <w:t xml:space="preserve"> may issue a temporary permit for a handicap access ramp to a residential structure under the following conditions:</w:t>
      </w:r>
    </w:p>
    <w:p w14:paraId="0EBE7092" w14:textId="77777777" w:rsidR="00372FE4" w:rsidRPr="00624113" w:rsidRDefault="00372FE4" w:rsidP="00372FE4">
      <w:pPr>
        <w:pStyle w:val="ListParagraph"/>
        <w:rPr>
          <w:rFonts w:ascii="Times New Roman" w:hAnsi="Times New Roman" w:cs="Times New Roman"/>
          <w:i/>
          <w:sz w:val="28"/>
          <w:szCs w:val="28"/>
        </w:rPr>
      </w:pPr>
    </w:p>
    <w:p w14:paraId="373BDDF2" w14:textId="4C9F9C81" w:rsidR="00372FE4" w:rsidRPr="00624113" w:rsidRDefault="00372FE4" w:rsidP="00372FE4">
      <w:pPr>
        <w:pStyle w:val="ListParagraph"/>
        <w:numPr>
          <w:ilvl w:val="0"/>
          <w:numId w:val="10"/>
        </w:numPr>
        <w:rPr>
          <w:rFonts w:ascii="Times New Roman" w:hAnsi="Times New Roman" w:cs="Times New Roman"/>
          <w:sz w:val="28"/>
          <w:szCs w:val="28"/>
        </w:rPr>
      </w:pPr>
      <w:r w:rsidRPr="00624113">
        <w:rPr>
          <w:rFonts w:ascii="Times New Roman" w:hAnsi="Times New Roman" w:cs="Times New Roman"/>
          <w:sz w:val="28"/>
          <w:szCs w:val="28"/>
        </w:rPr>
        <w:t>Said access shall be of such size and configuration to involve the least amount of conflict with these regulations which would otherwise be applicable.  There will be no roof, roofing, or shelter associated with the structure.</w:t>
      </w:r>
    </w:p>
    <w:p w14:paraId="2243F082" w14:textId="2F1A726F" w:rsidR="00372FE4" w:rsidRPr="00624113" w:rsidRDefault="00372FE4" w:rsidP="00372FE4">
      <w:pPr>
        <w:pStyle w:val="ListParagraph"/>
        <w:numPr>
          <w:ilvl w:val="0"/>
          <w:numId w:val="10"/>
        </w:numPr>
        <w:rPr>
          <w:rFonts w:ascii="Times New Roman" w:hAnsi="Times New Roman" w:cs="Times New Roman"/>
          <w:sz w:val="28"/>
          <w:szCs w:val="28"/>
        </w:rPr>
      </w:pPr>
      <w:r w:rsidRPr="00624113">
        <w:rPr>
          <w:rFonts w:ascii="Times New Roman" w:hAnsi="Times New Roman" w:cs="Times New Roman"/>
          <w:sz w:val="28"/>
          <w:szCs w:val="28"/>
        </w:rPr>
        <w:t>Such size, location, and configuration shall not be a hinderance or danger to the public welfare or safety.</w:t>
      </w:r>
    </w:p>
    <w:p w14:paraId="24A4E651" w14:textId="4C63B685" w:rsidR="00372FE4" w:rsidRPr="00624113" w:rsidRDefault="00372FE4" w:rsidP="00372FE4">
      <w:pPr>
        <w:pStyle w:val="ListParagraph"/>
        <w:numPr>
          <w:ilvl w:val="0"/>
          <w:numId w:val="10"/>
        </w:numPr>
        <w:rPr>
          <w:rFonts w:ascii="Times New Roman" w:hAnsi="Times New Roman" w:cs="Times New Roman"/>
          <w:sz w:val="28"/>
          <w:szCs w:val="28"/>
        </w:rPr>
      </w:pPr>
      <w:r w:rsidRPr="00624113">
        <w:rPr>
          <w:rFonts w:ascii="Times New Roman" w:hAnsi="Times New Roman" w:cs="Times New Roman"/>
          <w:sz w:val="28"/>
          <w:szCs w:val="28"/>
        </w:rPr>
        <w:t xml:space="preserve">Request for handicapped access ramps shall include a written statement detailing the reason(s) </w:t>
      </w:r>
      <w:r w:rsidR="00666B22" w:rsidRPr="00624113">
        <w:rPr>
          <w:rFonts w:ascii="Times New Roman" w:hAnsi="Times New Roman" w:cs="Times New Roman"/>
          <w:sz w:val="28"/>
          <w:szCs w:val="28"/>
        </w:rPr>
        <w:t>why such ramp is required.</w:t>
      </w:r>
    </w:p>
    <w:p w14:paraId="285DF1D9" w14:textId="5AB2458C" w:rsidR="00666B22" w:rsidRPr="00624113" w:rsidRDefault="00666B22" w:rsidP="007F0CDA">
      <w:pPr>
        <w:pStyle w:val="ListParagraph"/>
        <w:numPr>
          <w:ilvl w:val="0"/>
          <w:numId w:val="10"/>
        </w:numPr>
        <w:rPr>
          <w:rFonts w:ascii="Times New Roman" w:hAnsi="Times New Roman" w:cs="Times New Roman"/>
          <w:sz w:val="28"/>
          <w:szCs w:val="28"/>
        </w:rPr>
      </w:pPr>
      <w:r w:rsidRPr="00624113">
        <w:rPr>
          <w:rFonts w:ascii="Times New Roman" w:hAnsi="Times New Roman" w:cs="Times New Roman"/>
          <w:sz w:val="28"/>
          <w:szCs w:val="28"/>
        </w:rPr>
        <w:t>Said temporary ramp shall be permitted</w:t>
      </w:r>
      <w:r w:rsidRPr="00624113">
        <w:rPr>
          <w:rFonts w:ascii="Times New Roman" w:hAnsi="Times New Roman" w:cs="Times New Roman"/>
          <w:b/>
          <w:i/>
          <w:sz w:val="28"/>
          <w:szCs w:val="28"/>
        </w:rPr>
        <w:t xml:space="preserve"> </w:t>
      </w:r>
      <w:r w:rsidRPr="00624113">
        <w:rPr>
          <w:rFonts w:ascii="Times New Roman" w:hAnsi="Times New Roman" w:cs="Times New Roman"/>
          <w:sz w:val="28"/>
          <w:szCs w:val="28"/>
        </w:rPr>
        <w:t>for a period of two years but can be automatically renewed by the Z</w:t>
      </w:r>
      <w:r w:rsidR="008A6CD1" w:rsidRPr="00624113">
        <w:rPr>
          <w:rFonts w:ascii="Times New Roman" w:hAnsi="Times New Roman" w:cs="Times New Roman"/>
          <w:sz w:val="28"/>
          <w:szCs w:val="28"/>
        </w:rPr>
        <w:t xml:space="preserve">oning </w:t>
      </w:r>
      <w:r w:rsidRPr="00624113">
        <w:rPr>
          <w:rFonts w:ascii="Times New Roman" w:hAnsi="Times New Roman" w:cs="Times New Roman"/>
          <w:sz w:val="28"/>
          <w:szCs w:val="28"/>
        </w:rPr>
        <w:t>E</w:t>
      </w:r>
      <w:r w:rsidR="008A6CD1" w:rsidRPr="00624113">
        <w:rPr>
          <w:rFonts w:ascii="Times New Roman" w:hAnsi="Times New Roman" w:cs="Times New Roman"/>
          <w:sz w:val="28"/>
          <w:szCs w:val="28"/>
        </w:rPr>
        <w:t xml:space="preserve">nforcement </w:t>
      </w:r>
      <w:r w:rsidRPr="00624113">
        <w:rPr>
          <w:rFonts w:ascii="Times New Roman" w:hAnsi="Times New Roman" w:cs="Times New Roman"/>
          <w:sz w:val="28"/>
          <w:szCs w:val="28"/>
        </w:rPr>
        <w:t>O</w:t>
      </w:r>
      <w:r w:rsidR="008A6CD1" w:rsidRPr="00624113">
        <w:rPr>
          <w:rFonts w:ascii="Times New Roman" w:hAnsi="Times New Roman" w:cs="Times New Roman"/>
          <w:sz w:val="28"/>
          <w:szCs w:val="28"/>
        </w:rPr>
        <w:t>fficer</w:t>
      </w:r>
      <w:r w:rsidRPr="00624113">
        <w:rPr>
          <w:rFonts w:ascii="Times New Roman" w:hAnsi="Times New Roman" w:cs="Times New Roman"/>
          <w:sz w:val="28"/>
          <w:szCs w:val="28"/>
        </w:rPr>
        <w:t>, provided the circumstances initially requiring the handicapped access still exists.  When such circumstances cease to exist, the access will be removed by the end of the permit period or within sixty (60) days of notice to remove from the Z</w:t>
      </w:r>
      <w:r w:rsidR="008A6CD1" w:rsidRPr="00624113">
        <w:rPr>
          <w:rFonts w:ascii="Times New Roman" w:hAnsi="Times New Roman" w:cs="Times New Roman"/>
          <w:sz w:val="28"/>
          <w:szCs w:val="28"/>
        </w:rPr>
        <w:t xml:space="preserve">oning </w:t>
      </w:r>
      <w:r w:rsidRPr="00624113">
        <w:rPr>
          <w:rFonts w:ascii="Times New Roman" w:hAnsi="Times New Roman" w:cs="Times New Roman"/>
          <w:sz w:val="28"/>
          <w:szCs w:val="28"/>
        </w:rPr>
        <w:t>E</w:t>
      </w:r>
      <w:r w:rsidR="008A6CD1" w:rsidRPr="00624113">
        <w:rPr>
          <w:rFonts w:ascii="Times New Roman" w:hAnsi="Times New Roman" w:cs="Times New Roman"/>
          <w:sz w:val="28"/>
          <w:szCs w:val="28"/>
        </w:rPr>
        <w:t xml:space="preserve">nforcement </w:t>
      </w:r>
      <w:r w:rsidRPr="00624113">
        <w:rPr>
          <w:rFonts w:ascii="Times New Roman" w:hAnsi="Times New Roman" w:cs="Times New Roman"/>
          <w:sz w:val="28"/>
          <w:szCs w:val="28"/>
        </w:rPr>
        <w:t>O</w:t>
      </w:r>
      <w:r w:rsidR="008A6CD1" w:rsidRPr="00624113">
        <w:rPr>
          <w:rFonts w:ascii="Times New Roman" w:hAnsi="Times New Roman" w:cs="Times New Roman"/>
          <w:sz w:val="28"/>
          <w:szCs w:val="28"/>
        </w:rPr>
        <w:t>fficer</w:t>
      </w:r>
      <w:r w:rsidRPr="00624113">
        <w:rPr>
          <w:rFonts w:ascii="Times New Roman" w:hAnsi="Times New Roman" w:cs="Times New Roman"/>
          <w:sz w:val="28"/>
          <w:szCs w:val="28"/>
        </w:rPr>
        <w:t xml:space="preserve">, whichever is sooner.  </w:t>
      </w:r>
    </w:p>
    <w:p w14:paraId="225DCE1A" w14:textId="77777777" w:rsidR="00534AA4" w:rsidRPr="00624113" w:rsidRDefault="00534AA4" w:rsidP="00534AA4">
      <w:pPr>
        <w:pStyle w:val="ListParagraph"/>
        <w:rPr>
          <w:rFonts w:ascii="Times New Roman" w:hAnsi="Times New Roman" w:cs="Times New Roman"/>
          <w:sz w:val="28"/>
          <w:szCs w:val="28"/>
        </w:rPr>
      </w:pPr>
    </w:p>
    <w:p w14:paraId="35CF96FC" w14:textId="4BFBB8A8" w:rsidR="007F0CDA" w:rsidRPr="00624113" w:rsidRDefault="00624113" w:rsidP="007F0CDA">
      <w:pPr>
        <w:pStyle w:val="ListParagraph"/>
        <w:numPr>
          <w:ilvl w:val="0"/>
          <w:numId w:val="7"/>
        </w:numPr>
        <w:spacing w:after="100" w:afterAutospacing="1"/>
        <w:rPr>
          <w:rFonts w:ascii="Times New Roman" w:hAnsi="Times New Roman" w:cs="Times New Roman"/>
          <w:sz w:val="28"/>
          <w:szCs w:val="28"/>
        </w:rPr>
      </w:pPr>
      <w:r>
        <w:rPr>
          <w:rFonts w:ascii="Times New Roman" w:hAnsi="Times New Roman" w:cs="Times New Roman"/>
          <w:b/>
          <w:sz w:val="28"/>
          <w:szCs w:val="28"/>
        </w:rPr>
        <w:t xml:space="preserve">  </w:t>
      </w:r>
      <w:r w:rsidR="00666B22" w:rsidRPr="00624113">
        <w:rPr>
          <w:rFonts w:ascii="Times New Roman" w:hAnsi="Times New Roman" w:cs="Times New Roman"/>
          <w:b/>
          <w:sz w:val="28"/>
          <w:szCs w:val="28"/>
        </w:rPr>
        <w:t>Construction Activities</w:t>
      </w:r>
      <w:r w:rsidR="00666B22" w:rsidRPr="00624113">
        <w:rPr>
          <w:rFonts w:ascii="Times New Roman" w:hAnsi="Times New Roman" w:cs="Times New Roman"/>
          <w:b/>
          <w:i/>
          <w:sz w:val="28"/>
          <w:szCs w:val="28"/>
        </w:rPr>
        <w:t xml:space="preserve"> – </w:t>
      </w:r>
      <w:r w:rsidR="00666B22" w:rsidRPr="00624113">
        <w:rPr>
          <w:rFonts w:ascii="Times New Roman" w:hAnsi="Times New Roman" w:cs="Times New Roman"/>
          <w:sz w:val="28"/>
          <w:szCs w:val="28"/>
        </w:rPr>
        <w:t>No construction or construction related activities including, but not limited to, land clearing, excavation, the installation of footings or foundations, the erection of structures, and the siding or roofing of such structures, s</w:t>
      </w:r>
      <w:r w:rsidR="00416A66" w:rsidRPr="00624113">
        <w:rPr>
          <w:rFonts w:ascii="Times New Roman" w:hAnsi="Times New Roman" w:cs="Times New Roman"/>
          <w:sz w:val="28"/>
          <w:szCs w:val="28"/>
        </w:rPr>
        <w:t>hall commence prior to 8:00 AM nor conclude later than 6:00 PM on any day.</w:t>
      </w:r>
      <w:r w:rsidR="00750329" w:rsidRPr="00624113">
        <w:rPr>
          <w:rFonts w:ascii="Times New Roman" w:hAnsi="Times New Roman" w:cs="Times New Roman"/>
          <w:sz w:val="28"/>
          <w:szCs w:val="28"/>
        </w:rPr>
        <w:t xml:space="preserve">  During the period between November 1</w:t>
      </w:r>
      <w:r w:rsidR="00750329" w:rsidRPr="00624113">
        <w:rPr>
          <w:rFonts w:ascii="Times New Roman" w:hAnsi="Times New Roman" w:cs="Times New Roman"/>
          <w:sz w:val="28"/>
          <w:szCs w:val="28"/>
          <w:vertAlign w:val="superscript"/>
        </w:rPr>
        <w:t>st</w:t>
      </w:r>
      <w:r w:rsidR="00750329" w:rsidRPr="00624113">
        <w:rPr>
          <w:rFonts w:ascii="Times New Roman" w:hAnsi="Times New Roman" w:cs="Times New Roman"/>
          <w:sz w:val="28"/>
          <w:szCs w:val="28"/>
        </w:rPr>
        <w:t xml:space="preserve"> and April 1</w:t>
      </w:r>
      <w:r w:rsidR="00750329" w:rsidRPr="00624113">
        <w:rPr>
          <w:rFonts w:ascii="Times New Roman" w:hAnsi="Times New Roman" w:cs="Times New Roman"/>
          <w:sz w:val="28"/>
          <w:szCs w:val="28"/>
          <w:vertAlign w:val="superscript"/>
        </w:rPr>
        <w:t>st</w:t>
      </w:r>
      <w:r w:rsidR="00750329" w:rsidRPr="00624113">
        <w:rPr>
          <w:rFonts w:ascii="Times New Roman" w:hAnsi="Times New Roman" w:cs="Times New Roman"/>
          <w:sz w:val="28"/>
          <w:szCs w:val="28"/>
        </w:rPr>
        <w:t>, construction may commence at 7:00 am Monday through Friday.  Saturday and Sunday hours are still 8:00 am to 6:00 pm.</w:t>
      </w:r>
    </w:p>
    <w:p w14:paraId="6727C9F6" w14:textId="77777777" w:rsidR="007F0CDA" w:rsidRPr="00624113" w:rsidRDefault="007F0CDA" w:rsidP="00D8224C">
      <w:pPr>
        <w:pStyle w:val="ListParagraph"/>
        <w:spacing w:after="100" w:afterAutospacing="1"/>
        <w:ind w:left="900"/>
        <w:rPr>
          <w:rFonts w:ascii="Times New Roman" w:hAnsi="Times New Roman" w:cs="Times New Roman"/>
          <w:sz w:val="28"/>
          <w:szCs w:val="28"/>
        </w:rPr>
      </w:pPr>
    </w:p>
    <w:p w14:paraId="41697A37" w14:textId="6749410F" w:rsidR="007F0CDA" w:rsidRPr="00624113" w:rsidRDefault="00624113" w:rsidP="007F0CDA">
      <w:pPr>
        <w:pStyle w:val="ListParagraph"/>
        <w:numPr>
          <w:ilvl w:val="0"/>
          <w:numId w:val="7"/>
        </w:numPr>
        <w:spacing w:after="100" w:afterAutospacing="1"/>
        <w:rPr>
          <w:rFonts w:ascii="Times New Roman" w:hAnsi="Times New Roman" w:cs="Times New Roman"/>
          <w:sz w:val="28"/>
          <w:szCs w:val="28"/>
        </w:rPr>
      </w:pPr>
      <w:r>
        <w:rPr>
          <w:rFonts w:ascii="Times New Roman" w:hAnsi="Times New Roman" w:cs="Times New Roman"/>
          <w:b/>
          <w:sz w:val="28"/>
          <w:szCs w:val="28"/>
        </w:rPr>
        <w:t xml:space="preserve">  </w:t>
      </w:r>
      <w:r w:rsidR="007F0CDA" w:rsidRPr="00624113">
        <w:rPr>
          <w:rFonts w:ascii="Times New Roman" w:hAnsi="Times New Roman" w:cs="Times New Roman"/>
          <w:b/>
          <w:sz w:val="28"/>
          <w:szCs w:val="28"/>
        </w:rPr>
        <w:t xml:space="preserve">Grading of Property – </w:t>
      </w:r>
      <w:r w:rsidR="007F0CDA" w:rsidRPr="00624113">
        <w:rPr>
          <w:rFonts w:ascii="Times New Roman" w:hAnsi="Times New Roman" w:cs="Times New Roman"/>
          <w:sz w:val="28"/>
          <w:szCs w:val="28"/>
        </w:rPr>
        <w:t>Final grading of an entire lot shall not exceed one (1) foot of vertical rise or decline per every ten (10) feet of horizontal distance when measured from the existing street elevation of the front lot line and shall not increase or decrease water runoff to adjacent properties.  This measurement does not include approved retaining walls and terraces.</w:t>
      </w:r>
    </w:p>
    <w:p w14:paraId="509F8DEA" w14:textId="0051B88A" w:rsidR="00624113" w:rsidRDefault="00624113">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208AA8A1" w14:textId="5C98CC08" w:rsidR="00416A66" w:rsidRPr="00624113" w:rsidRDefault="00416A66" w:rsidP="00416A66">
      <w:pPr>
        <w:rPr>
          <w:rFonts w:ascii="Times New Roman" w:hAnsi="Times New Roman" w:cs="Times New Roman"/>
          <w:b/>
          <w:sz w:val="28"/>
          <w:szCs w:val="28"/>
          <w:u w:val="single"/>
        </w:rPr>
      </w:pPr>
      <w:r w:rsidRPr="00624113">
        <w:rPr>
          <w:rFonts w:ascii="Times New Roman" w:hAnsi="Times New Roman" w:cs="Times New Roman"/>
          <w:b/>
          <w:sz w:val="28"/>
          <w:szCs w:val="28"/>
          <w:u w:val="single"/>
        </w:rPr>
        <w:lastRenderedPageBreak/>
        <w:t>SECTION V – DIMENSIONAL REQUIREMENTS</w:t>
      </w:r>
    </w:p>
    <w:p w14:paraId="3150153A" w14:textId="59A0C51C" w:rsidR="00416A66" w:rsidRPr="00624113" w:rsidRDefault="008B7DE3" w:rsidP="002457FD">
      <w:pPr>
        <w:rPr>
          <w:rFonts w:ascii="Times New Roman" w:hAnsi="Times New Roman" w:cs="Times New Roman"/>
          <w:b/>
          <w:sz w:val="28"/>
          <w:szCs w:val="28"/>
        </w:rPr>
      </w:pPr>
      <w:r w:rsidRPr="00624113">
        <w:rPr>
          <w:rFonts w:ascii="Times New Roman" w:hAnsi="Times New Roman" w:cs="Times New Roman"/>
          <w:b/>
          <w:sz w:val="28"/>
          <w:szCs w:val="28"/>
        </w:rPr>
        <w:t>1</w:t>
      </w:r>
      <w:r w:rsidR="002457FD" w:rsidRPr="00624113">
        <w:rPr>
          <w:rFonts w:ascii="Times New Roman" w:hAnsi="Times New Roman" w:cs="Times New Roman"/>
          <w:b/>
          <w:sz w:val="28"/>
          <w:szCs w:val="28"/>
        </w:rPr>
        <w:t xml:space="preserve">. </w:t>
      </w:r>
      <w:r w:rsidR="00416A66" w:rsidRPr="00624113">
        <w:rPr>
          <w:rFonts w:ascii="Times New Roman" w:hAnsi="Times New Roman" w:cs="Times New Roman"/>
          <w:b/>
          <w:sz w:val="28"/>
          <w:szCs w:val="28"/>
        </w:rPr>
        <w:t>Dwellings</w:t>
      </w:r>
      <w:r w:rsidR="00416A66" w:rsidRPr="00624113">
        <w:rPr>
          <w:rFonts w:ascii="Times New Roman" w:hAnsi="Times New Roman" w:cs="Times New Roman"/>
          <w:sz w:val="28"/>
          <w:szCs w:val="28"/>
        </w:rPr>
        <w:t xml:space="preserve"> – No dwelling shall be constructed within the limits of the Association unless it meets the following requirements:</w:t>
      </w:r>
    </w:p>
    <w:p w14:paraId="0B8C445D" w14:textId="4D21368A" w:rsidR="00416A66" w:rsidRPr="00624113" w:rsidRDefault="00416A66" w:rsidP="00416A66">
      <w:pPr>
        <w:pStyle w:val="ListParagraph"/>
        <w:numPr>
          <w:ilvl w:val="0"/>
          <w:numId w:val="14"/>
        </w:numPr>
        <w:rPr>
          <w:rFonts w:ascii="Times New Roman" w:hAnsi="Times New Roman" w:cs="Times New Roman"/>
          <w:sz w:val="28"/>
          <w:szCs w:val="28"/>
        </w:rPr>
      </w:pPr>
      <w:r w:rsidRPr="00624113">
        <w:rPr>
          <w:rFonts w:ascii="Times New Roman" w:hAnsi="Times New Roman" w:cs="Times New Roman"/>
          <w:sz w:val="28"/>
          <w:szCs w:val="28"/>
        </w:rPr>
        <w:t>The lot on which it is constructed must have an area of at least 8,000 square feet.</w:t>
      </w:r>
    </w:p>
    <w:p w14:paraId="0E362C92" w14:textId="77777777" w:rsidR="008B7DE3" w:rsidRPr="00624113" w:rsidRDefault="008B7DE3" w:rsidP="008B7DE3">
      <w:pPr>
        <w:pStyle w:val="ListParagraph"/>
        <w:rPr>
          <w:rFonts w:ascii="Times New Roman" w:hAnsi="Times New Roman" w:cs="Times New Roman"/>
          <w:sz w:val="28"/>
          <w:szCs w:val="28"/>
        </w:rPr>
      </w:pPr>
    </w:p>
    <w:p w14:paraId="026BAEA5" w14:textId="284C7CC0" w:rsidR="0060219C" w:rsidRPr="00624113" w:rsidRDefault="00416A66" w:rsidP="0060219C">
      <w:pPr>
        <w:pStyle w:val="ListParagraph"/>
        <w:numPr>
          <w:ilvl w:val="0"/>
          <w:numId w:val="14"/>
        </w:numPr>
        <w:rPr>
          <w:rFonts w:ascii="Times New Roman" w:hAnsi="Times New Roman" w:cs="Times New Roman"/>
          <w:sz w:val="28"/>
          <w:szCs w:val="28"/>
        </w:rPr>
      </w:pPr>
      <w:r w:rsidRPr="00624113">
        <w:rPr>
          <w:rFonts w:ascii="Times New Roman" w:hAnsi="Times New Roman" w:cs="Times New Roman"/>
          <w:sz w:val="28"/>
          <w:szCs w:val="28"/>
        </w:rPr>
        <w:t xml:space="preserve">The lot on which it is constructed must have at least </w:t>
      </w:r>
      <w:r w:rsidR="0060219C" w:rsidRPr="00624113">
        <w:rPr>
          <w:rFonts w:ascii="Times New Roman" w:hAnsi="Times New Roman" w:cs="Times New Roman"/>
          <w:sz w:val="28"/>
          <w:szCs w:val="28"/>
        </w:rPr>
        <w:t>sixty (</w:t>
      </w:r>
      <w:r w:rsidRPr="00624113">
        <w:rPr>
          <w:rFonts w:ascii="Times New Roman" w:hAnsi="Times New Roman" w:cs="Times New Roman"/>
          <w:sz w:val="28"/>
          <w:szCs w:val="28"/>
        </w:rPr>
        <w:t>60</w:t>
      </w:r>
      <w:r w:rsidR="0060219C" w:rsidRPr="00624113">
        <w:rPr>
          <w:rFonts w:ascii="Times New Roman" w:hAnsi="Times New Roman" w:cs="Times New Roman"/>
          <w:sz w:val="28"/>
          <w:szCs w:val="28"/>
        </w:rPr>
        <w:t>)</w:t>
      </w:r>
      <w:r w:rsidRPr="00624113">
        <w:rPr>
          <w:rFonts w:ascii="Times New Roman" w:hAnsi="Times New Roman" w:cs="Times New Roman"/>
          <w:sz w:val="28"/>
          <w:szCs w:val="28"/>
        </w:rPr>
        <w:t xml:space="preserve"> f</w:t>
      </w:r>
      <w:r w:rsidR="0060219C" w:rsidRPr="00624113">
        <w:rPr>
          <w:rFonts w:ascii="Times New Roman" w:hAnsi="Times New Roman" w:cs="Times New Roman"/>
          <w:sz w:val="28"/>
          <w:szCs w:val="28"/>
        </w:rPr>
        <w:t>eet of</w:t>
      </w:r>
      <w:r w:rsidRPr="00624113">
        <w:rPr>
          <w:rFonts w:ascii="Times New Roman" w:hAnsi="Times New Roman" w:cs="Times New Roman"/>
          <w:sz w:val="28"/>
          <w:szCs w:val="28"/>
        </w:rPr>
        <w:t xml:space="preserve"> frontage on a street.</w:t>
      </w:r>
    </w:p>
    <w:p w14:paraId="195A8AD9" w14:textId="77777777" w:rsidR="000017DD" w:rsidRPr="00624113" w:rsidRDefault="000017DD" w:rsidP="000017DD">
      <w:pPr>
        <w:pStyle w:val="ListParagraph"/>
        <w:rPr>
          <w:rFonts w:ascii="Times New Roman" w:hAnsi="Times New Roman" w:cs="Times New Roman"/>
          <w:sz w:val="28"/>
          <w:szCs w:val="28"/>
        </w:rPr>
      </w:pPr>
    </w:p>
    <w:p w14:paraId="06C05D53" w14:textId="70615426" w:rsidR="00470F47" w:rsidRPr="00624113" w:rsidRDefault="00470F47" w:rsidP="00470F47">
      <w:pPr>
        <w:pStyle w:val="ListParagraph"/>
        <w:numPr>
          <w:ilvl w:val="0"/>
          <w:numId w:val="14"/>
        </w:numPr>
        <w:rPr>
          <w:rFonts w:ascii="Times New Roman" w:hAnsi="Times New Roman" w:cs="Times New Roman"/>
          <w:sz w:val="28"/>
          <w:szCs w:val="28"/>
        </w:rPr>
      </w:pPr>
      <w:r w:rsidRPr="00624113">
        <w:rPr>
          <w:rFonts w:ascii="Times New Roman" w:hAnsi="Times New Roman" w:cs="Times New Roman"/>
          <w:sz w:val="28"/>
          <w:szCs w:val="28"/>
        </w:rPr>
        <w:t>It shall have a maximum building height (as defined in these regulations) not to exceed twenty-seven (27) feet</w:t>
      </w:r>
      <w:r w:rsidR="00750329" w:rsidRPr="00624113">
        <w:rPr>
          <w:rFonts w:ascii="Times New Roman" w:hAnsi="Times New Roman" w:cs="Times New Roman"/>
          <w:sz w:val="28"/>
          <w:szCs w:val="28"/>
        </w:rPr>
        <w:t xml:space="preserve"> at mean roof height</w:t>
      </w:r>
      <w:r w:rsidRPr="00624113">
        <w:rPr>
          <w:rFonts w:ascii="Times New Roman" w:hAnsi="Times New Roman" w:cs="Times New Roman"/>
          <w:sz w:val="28"/>
          <w:szCs w:val="28"/>
        </w:rPr>
        <w:t xml:space="preserve">.  </w:t>
      </w:r>
    </w:p>
    <w:p w14:paraId="71D2F90C" w14:textId="77777777" w:rsidR="00A2737D" w:rsidRPr="00624113" w:rsidRDefault="00A2737D" w:rsidP="00A2737D">
      <w:pPr>
        <w:pStyle w:val="ListParagraph"/>
        <w:rPr>
          <w:rFonts w:ascii="Times New Roman" w:hAnsi="Times New Roman" w:cs="Times New Roman"/>
          <w:sz w:val="28"/>
          <w:szCs w:val="28"/>
        </w:rPr>
      </w:pPr>
    </w:p>
    <w:p w14:paraId="6E3822FF" w14:textId="222E7800" w:rsidR="00A2737D" w:rsidRPr="00624113" w:rsidRDefault="00A2737D" w:rsidP="00A2737D">
      <w:pPr>
        <w:pStyle w:val="ListParagraph"/>
        <w:numPr>
          <w:ilvl w:val="0"/>
          <w:numId w:val="14"/>
        </w:numPr>
        <w:rPr>
          <w:rFonts w:ascii="Times New Roman" w:hAnsi="Times New Roman" w:cs="Times New Roman"/>
          <w:sz w:val="28"/>
          <w:szCs w:val="28"/>
          <w:u w:val="single"/>
        </w:rPr>
      </w:pPr>
      <w:r w:rsidRPr="00624113">
        <w:rPr>
          <w:rFonts w:ascii="Times New Roman" w:hAnsi="Times New Roman" w:cs="Times New Roman"/>
          <w:sz w:val="28"/>
          <w:szCs w:val="28"/>
          <w:u w:val="single"/>
        </w:rPr>
        <w:t>BUILDING HIEGHT REGULATION FOR STRUCTURES IN AREAS OF SPECIAL FLOOD HAZARD OR COASTAL HIGH HAZARD AREAS</w:t>
      </w:r>
    </w:p>
    <w:p w14:paraId="265325FB" w14:textId="77777777" w:rsidR="00A2737D" w:rsidRPr="00624113" w:rsidRDefault="00A2737D" w:rsidP="00A2737D">
      <w:pPr>
        <w:pStyle w:val="ListParagraph"/>
        <w:rPr>
          <w:rFonts w:ascii="Times New Roman" w:hAnsi="Times New Roman" w:cs="Times New Roman"/>
          <w:sz w:val="28"/>
          <w:szCs w:val="28"/>
        </w:rPr>
      </w:pPr>
    </w:p>
    <w:p w14:paraId="7AA38A78" w14:textId="5CA839D3" w:rsidR="00A2737D" w:rsidRPr="00624113" w:rsidRDefault="00A2737D" w:rsidP="00A2737D">
      <w:pPr>
        <w:pStyle w:val="ListParagraph"/>
        <w:rPr>
          <w:rFonts w:ascii="Times New Roman" w:hAnsi="Times New Roman" w:cs="Times New Roman"/>
          <w:sz w:val="28"/>
          <w:szCs w:val="28"/>
        </w:rPr>
      </w:pPr>
      <w:r w:rsidRPr="00624113">
        <w:rPr>
          <w:rFonts w:ascii="Times New Roman" w:hAnsi="Times New Roman" w:cs="Times New Roman"/>
          <w:sz w:val="28"/>
          <w:szCs w:val="28"/>
        </w:rPr>
        <w:t xml:space="preserve">When a proposed structure that is in a Special Flood Hazard or Coastal High Hazard Areas is required to have the lowest floor elevated to one (1.0) foot above the base flood elevation as determined by the East Lyme Building Official, the following exceptions apply to the building height: </w:t>
      </w:r>
    </w:p>
    <w:p w14:paraId="0039C3C9" w14:textId="77777777" w:rsidR="00A2737D" w:rsidRPr="00624113" w:rsidRDefault="00A2737D" w:rsidP="00A2737D">
      <w:pPr>
        <w:pStyle w:val="ListParagraph"/>
        <w:rPr>
          <w:rFonts w:ascii="Times New Roman" w:hAnsi="Times New Roman" w:cs="Times New Roman"/>
          <w:sz w:val="28"/>
          <w:szCs w:val="28"/>
        </w:rPr>
      </w:pPr>
    </w:p>
    <w:p w14:paraId="6F0404EB" w14:textId="77777777" w:rsidR="00A2737D" w:rsidRPr="00624113" w:rsidRDefault="00A2737D" w:rsidP="00A2737D">
      <w:pPr>
        <w:pStyle w:val="ListParagraph"/>
        <w:rPr>
          <w:rFonts w:ascii="Times New Roman" w:hAnsi="Times New Roman" w:cs="Times New Roman"/>
          <w:sz w:val="28"/>
          <w:szCs w:val="28"/>
        </w:rPr>
      </w:pPr>
      <w:r w:rsidRPr="00624113">
        <w:rPr>
          <w:rFonts w:ascii="Times New Roman" w:hAnsi="Times New Roman" w:cs="Times New Roman"/>
          <w:sz w:val="28"/>
          <w:szCs w:val="28"/>
        </w:rPr>
        <w:t>The maximum height of any building structure shall be twenty-five feet, measured from the base flood elevation to the mean roof height.  In no case shall any peak or other building feature exceed thirty-six feet when measured from the base flood elevation to that roof peak or other building feature, except chimneys may be of such height as regulated by the building code as amended time to time.</w:t>
      </w:r>
    </w:p>
    <w:p w14:paraId="2BA69FCC" w14:textId="77777777" w:rsidR="00761C50" w:rsidRPr="00624113" w:rsidRDefault="00761C50" w:rsidP="00761C50">
      <w:pPr>
        <w:pStyle w:val="ListParagraph"/>
        <w:rPr>
          <w:rFonts w:ascii="Times New Roman" w:hAnsi="Times New Roman" w:cs="Times New Roman"/>
          <w:sz w:val="28"/>
          <w:szCs w:val="28"/>
        </w:rPr>
      </w:pPr>
    </w:p>
    <w:p w14:paraId="2DC8F8A3" w14:textId="27547200" w:rsidR="00470F47" w:rsidRPr="00624113" w:rsidRDefault="00470F47" w:rsidP="00470F47">
      <w:pPr>
        <w:pStyle w:val="ListParagraph"/>
        <w:numPr>
          <w:ilvl w:val="0"/>
          <w:numId w:val="14"/>
        </w:numPr>
        <w:rPr>
          <w:rFonts w:ascii="Times New Roman" w:hAnsi="Times New Roman" w:cs="Times New Roman"/>
          <w:sz w:val="28"/>
          <w:szCs w:val="28"/>
        </w:rPr>
      </w:pPr>
      <w:r w:rsidRPr="00624113">
        <w:rPr>
          <w:rFonts w:ascii="Times New Roman" w:hAnsi="Times New Roman" w:cs="Times New Roman"/>
          <w:sz w:val="28"/>
          <w:szCs w:val="28"/>
        </w:rPr>
        <w:t>It shall have no more than two (2) floors of living space (above grade).</w:t>
      </w:r>
    </w:p>
    <w:p w14:paraId="6550A1C7" w14:textId="77777777" w:rsidR="008C5AD0" w:rsidRPr="00624113" w:rsidRDefault="008C5AD0" w:rsidP="008C5AD0">
      <w:pPr>
        <w:pStyle w:val="ListParagraph"/>
        <w:rPr>
          <w:rFonts w:ascii="Times New Roman" w:hAnsi="Times New Roman" w:cs="Times New Roman"/>
          <w:sz w:val="28"/>
          <w:szCs w:val="28"/>
        </w:rPr>
      </w:pPr>
    </w:p>
    <w:p w14:paraId="2E16EDBE" w14:textId="77777777" w:rsidR="00A11BE2" w:rsidRPr="00624113" w:rsidRDefault="008C5AD0" w:rsidP="00A11BE2">
      <w:pPr>
        <w:pStyle w:val="ListParagraph"/>
        <w:numPr>
          <w:ilvl w:val="0"/>
          <w:numId w:val="14"/>
        </w:numPr>
        <w:rPr>
          <w:rFonts w:ascii="Times New Roman" w:hAnsi="Times New Roman" w:cs="Times New Roman"/>
          <w:sz w:val="28"/>
          <w:szCs w:val="28"/>
        </w:rPr>
      </w:pPr>
      <w:r w:rsidRPr="00624113">
        <w:rPr>
          <w:rFonts w:ascii="Times New Roman" w:hAnsi="Times New Roman" w:cs="Times New Roman"/>
          <w:sz w:val="28"/>
          <w:szCs w:val="28"/>
        </w:rPr>
        <w:t xml:space="preserve">The dwelling, in combination with all accessory buildings, pool complexes and other structures shall not occupy more than thirty-five (35%) percent of the total area of the lot, provided that steps accessing a dwelling shall not be considered for the purposes of this limitation. Terraces and patios as defined </w:t>
      </w:r>
      <w:r w:rsidRPr="00624113">
        <w:rPr>
          <w:rFonts w:ascii="Times New Roman" w:hAnsi="Times New Roman" w:cs="Times New Roman"/>
          <w:sz w:val="28"/>
          <w:szCs w:val="28"/>
        </w:rPr>
        <w:lastRenderedPageBreak/>
        <w:t xml:space="preserve">in these regulations shall not be considered as structures for determining lot coverage. </w:t>
      </w:r>
      <w:r w:rsidR="00A11BE2" w:rsidRPr="00624113">
        <w:rPr>
          <w:rFonts w:ascii="Times New Roman" w:hAnsi="Times New Roman" w:cs="Times New Roman"/>
          <w:sz w:val="28"/>
          <w:szCs w:val="28"/>
        </w:rPr>
        <w:t>The dwelling shall be located on the lot so as to maintain the following setbacks from the street lines:</w:t>
      </w:r>
    </w:p>
    <w:p w14:paraId="40AB5828" w14:textId="77777777" w:rsidR="00A11BE2" w:rsidRPr="00624113" w:rsidRDefault="00A11BE2" w:rsidP="00A11BE2">
      <w:pPr>
        <w:pStyle w:val="ListParagraph"/>
        <w:rPr>
          <w:rFonts w:ascii="Times New Roman" w:hAnsi="Times New Roman" w:cs="Times New Roman"/>
          <w:sz w:val="28"/>
          <w:szCs w:val="28"/>
        </w:rPr>
      </w:pPr>
    </w:p>
    <w:p w14:paraId="658B9996" w14:textId="61766EBE" w:rsidR="00A11BE2" w:rsidRPr="00624113" w:rsidRDefault="00A11BE2" w:rsidP="00A11BE2">
      <w:pPr>
        <w:pStyle w:val="ListParagraph"/>
        <w:numPr>
          <w:ilvl w:val="0"/>
          <w:numId w:val="15"/>
        </w:numPr>
        <w:rPr>
          <w:rFonts w:ascii="Times New Roman" w:hAnsi="Times New Roman" w:cs="Times New Roman"/>
          <w:sz w:val="28"/>
          <w:szCs w:val="28"/>
        </w:rPr>
      </w:pPr>
      <w:r w:rsidRPr="00624113">
        <w:rPr>
          <w:rFonts w:ascii="Times New Roman" w:hAnsi="Times New Roman" w:cs="Times New Roman"/>
          <w:sz w:val="28"/>
          <w:szCs w:val="28"/>
        </w:rPr>
        <w:t>Beach Front Lots</w:t>
      </w:r>
      <w:r w:rsidR="000017DD" w:rsidRPr="00624113">
        <w:rPr>
          <w:rFonts w:ascii="Times New Roman" w:hAnsi="Times New Roman" w:cs="Times New Roman"/>
          <w:sz w:val="28"/>
          <w:szCs w:val="28"/>
        </w:rPr>
        <w:t xml:space="preserve"> - </w:t>
      </w:r>
      <w:r w:rsidRPr="00624113">
        <w:rPr>
          <w:rFonts w:ascii="Times New Roman" w:hAnsi="Times New Roman" w:cs="Times New Roman"/>
          <w:sz w:val="28"/>
          <w:szCs w:val="28"/>
        </w:rPr>
        <w:t>Twenty-five (25) feet from the lot lines on the bank of the beach or the beach wall, Fifteen (15) feet from all other lot lines.</w:t>
      </w:r>
    </w:p>
    <w:p w14:paraId="37900714" w14:textId="77777777" w:rsidR="00A11BE2" w:rsidRPr="00624113" w:rsidRDefault="00A11BE2" w:rsidP="00A11BE2">
      <w:pPr>
        <w:pStyle w:val="ListParagraph"/>
        <w:ind w:left="1080"/>
        <w:rPr>
          <w:rFonts w:ascii="Times New Roman" w:hAnsi="Times New Roman" w:cs="Times New Roman"/>
          <w:sz w:val="28"/>
          <w:szCs w:val="28"/>
        </w:rPr>
      </w:pPr>
    </w:p>
    <w:p w14:paraId="44AE92C2" w14:textId="5EF4A1FE" w:rsidR="00A11BE2" w:rsidRPr="00624113" w:rsidRDefault="00A11BE2" w:rsidP="00A11BE2">
      <w:pPr>
        <w:pStyle w:val="ListParagraph"/>
        <w:numPr>
          <w:ilvl w:val="0"/>
          <w:numId w:val="15"/>
        </w:numPr>
        <w:rPr>
          <w:rFonts w:ascii="Times New Roman" w:hAnsi="Times New Roman" w:cs="Times New Roman"/>
          <w:sz w:val="28"/>
          <w:szCs w:val="28"/>
        </w:rPr>
      </w:pPr>
      <w:r w:rsidRPr="00624113">
        <w:rPr>
          <w:rFonts w:ascii="Times New Roman" w:hAnsi="Times New Roman" w:cs="Times New Roman"/>
          <w:sz w:val="28"/>
          <w:szCs w:val="28"/>
        </w:rPr>
        <w:t>All Other Lots</w:t>
      </w:r>
      <w:r w:rsidR="000017DD" w:rsidRPr="00624113">
        <w:rPr>
          <w:rFonts w:ascii="Times New Roman" w:hAnsi="Times New Roman" w:cs="Times New Roman"/>
          <w:sz w:val="28"/>
          <w:szCs w:val="28"/>
        </w:rPr>
        <w:t xml:space="preserve"> -</w:t>
      </w:r>
      <w:r w:rsidRPr="00624113">
        <w:rPr>
          <w:rFonts w:ascii="Times New Roman" w:hAnsi="Times New Roman" w:cs="Times New Roman"/>
          <w:sz w:val="28"/>
          <w:szCs w:val="28"/>
        </w:rPr>
        <w:t>Twenty (20) feet from the front lot line, Fifteen (15) feet from all other lot lines.</w:t>
      </w:r>
    </w:p>
    <w:p w14:paraId="7840FDA8" w14:textId="77777777" w:rsidR="00A11BE2" w:rsidRPr="00624113" w:rsidRDefault="00A11BE2" w:rsidP="005E79F4">
      <w:pPr>
        <w:ind w:left="360"/>
        <w:rPr>
          <w:rFonts w:ascii="Times New Roman" w:hAnsi="Times New Roman" w:cs="Times New Roman"/>
          <w:sz w:val="28"/>
          <w:szCs w:val="28"/>
        </w:rPr>
      </w:pPr>
      <w:r w:rsidRPr="00624113">
        <w:rPr>
          <w:rFonts w:ascii="Times New Roman" w:hAnsi="Times New Roman" w:cs="Times New Roman"/>
          <w:sz w:val="28"/>
          <w:szCs w:val="28"/>
        </w:rPr>
        <w:t>Compliance with required setbacks from lot lines shall be determined by measurement from the closest exterior side of the dwelling, including any deck, provided that architectural projections such as roof overhangs, bay windows, chimneys, sills, cornices, etc., which do not constitute living space shall be permitted into the setback areas as herein provided for up to two (2) feet.</w:t>
      </w:r>
    </w:p>
    <w:p w14:paraId="569C00FF" w14:textId="4E4EEBB7" w:rsidR="0010395B" w:rsidRPr="00624113" w:rsidRDefault="000017DD" w:rsidP="00D8224C">
      <w:pPr>
        <w:pStyle w:val="ListParagraph"/>
        <w:numPr>
          <w:ilvl w:val="0"/>
          <w:numId w:val="39"/>
        </w:numPr>
        <w:ind w:left="360"/>
        <w:rPr>
          <w:rFonts w:ascii="Times New Roman" w:hAnsi="Times New Roman" w:cs="Times New Roman"/>
          <w:sz w:val="28"/>
          <w:szCs w:val="28"/>
        </w:rPr>
      </w:pPr>
      <w:r w:rsidRPr="00624113">
        <w:rPr>
          <w:rFonts w:ascii="Times New Roman" w:hAnsi="Times New Roman" w:cs="Times New Roman"/>
          <w:b/>
          <w:sz w:val="28"/>
          <w:szCs w:val="28"/>
        </w:rPr>
        <w:t xml:space="preserve">Accessory Buildings – </w:t>
      </w:r>
      <w:r w:rsidRPr="00624113">
        <w:rPr>
          <w:rFonts w:ascii="Times New Roman" w:hAnsi="Times New Roman" w:cs="Times New Roman"/>
          <w:sz w:val="28"/>
          <w:szCs w:val="28"/>
        </w:rPr>
        <w:t xml:space="preserve">Except as otherwise expressly provided in these regulations, no more than two accessory buildings, </w:t>
      </w:r>
      <w:r w:rsidR="00A60AD1" w:rsidRPr="00624113">
        <w:rPr>
          <w:rFonts w:ascii="Times New Roman" w:hAnsi="Times New Roman" w:cs="Times New Roman"/>
          <w:sz w:val="28"/>
          <w:szCs w:val="28"/>
        </w:rPr>
        <w:t>of which can be a combination of two structures (a garage, a shed, a gazebo, a pool cabana, or other such accessory buildings) and</w:t>
      </w:r>
      <w:r w:rsidRPr="00624113">
        <w:rPr>
          <w:rFonts w:ascii="Times New Roman" w:hAnsi="Times New Roman" w:cs="Times New Roman"/>
          <w:sz w:val="28"/>
          <w:szCs w:val="28"/>
        </w:rPr>
        <w:t xml:space="preserve"> be constructed on any buildable lot within the limits of the association, provided that such accessory building must meet the following requirements:  </w:t>
      </w:r>
    </w:p>
    <w:p w14:paraId="70187FCC" w14:textId="57C5B41F" w:rsidR="000017DD" w:rsidRPr="00624113" w:rsidRDefault="000017DD" w:rsidP="0010395B">
      <w:pPr>
        <w:pStyle w:val="ListParagraph"/>
        <w:ind w:left="360"/>
        <w:rPr>
          <w:rFonts w:ascii="Times New Roman" w:hAnsi="Times New Roman" w:cs="Times New Roman"/>
          <w:sz w:val="28"/>
          <w:szCs w:val="28"/>
        </w:rPr>
      </w:pPr>
      <w:r w:rsidRPr="00624113">
        <w:rPr>
          <w:rFonts w:ascii="Times New Roman" w:hAnsi="Times New Roman" w:cs="Times New Roman"/>
          <w:sz w:val="28"/>
          <w:szCs w:val="28"/>
        </w:rPr>
        <w:t xml:space="preserve"> </w:t>
      </w:r>
    </w:p>
    <w:p w14:paraId="76EBA44D" w14:textId="24839123" w:rsidR="000017DD" w:rsidRPr="00624113" w:rsidRDefault="000017DD" w:rsidP="00155920">
      <w:pPr>
        <w:pStyle w:val="ListParagraph"/>
        <w:numPr>
          <w:ilvl w:val="0"/>
          <w:numId w:val="41"/>
        </w:numPr>
        <w:rPr>
          <w:rFonts w:ascii="Times New Roman" w:hAnsi="Times New Roman" w:cs="Times New Roman"/>
          <w:b/>
          <w:sz w:val="28"/>
          <w:szCs w:val="28"/>
        </w:rPr>
      </w:pPr>
      <w:r w:rsidRPr="00624113">
        <w:rPr>
          <w:rFonts w:ascii="Times New Roman" w:hAnsi="Times New Roman" w:cs="Times New Roman"/>
          <w:b/>
          <w:sz w:val="28"/>
          <w:szCs w:val="28"/>
        </w:rPr>
        <w:t>Detached Garage</w:t>
      </w:r>
    </w:p>
    <w:p w14:paraId="490B0D17" w14:textId="77777777" w:rsidR="000017DD" w:rsidRPr="00624113" w:rsidRDefault="000017DD" w:rsidP="000017DD">
      <w:pPr>
        <w:pStyle w:val="ListParagraph"/>
        <w:ind w:left="780"/>
        <w:rPr>
          <w:rFonts w:ascii="Times New Roman" w:hAnsi="Times New Roman" w:cs="Times New Roman"/>
          <w:sz w:val="28"/>
          <w:szCs w:val="28"/>
        </w:rPr>
      </w:pPr>
    </w:p>
    <w:p w14:paraId="48021395" w14:textId="77777777" w:rsidR="000017DD" w:rsidRPr="00624113" w:rsidRDefault="000017DD" w:rsidP="000017DD">
      <w:pPr>
        <w:pStyle w:val="ListParagraph"/>
        <w:numPr>
          <w:ilvl w:val="0"/>
          <w:numId w:val="20"/>
        </w:numPr>
        <w:rPr>
          <w:rFonts w:ascii="Times New Roman" w:hAnsi="Times New Roman" w:cs="Times New Roman"/>
          <w:sz w:val="28"/>
          <w:szCs w:val="28"/>
        </w:rPr>
      </w:pPr>
      <w:r w:rsidRPr="00624113">
        <w:rPr>
          <w:rFonts w:ascii="Times New Roman" w:hAnsi="Times New Roman" w:cs="Times New Roman"/>
          <w:sz w:val="28"/>
          <w:szCs w:val="28"/>
        </w:rPr>
        <w:t>It may not be constructed before the principal building has been lawfully constructed on the lot;</w:t>
      </w:r>
    </w:p>
    <w:p w14:paraId="17DAE6A6" w14:textId="77777777" w:rsidR="000017DD" w:rsidRPr="00624113" w:rsidRDefault="000017DD" w:rsidP="000017DD">
      <w:pPr>
        <w:pStyle w:val="ListParagraph"/>
        <w:ind w:left="780"/>
        <w:rPr>
          <w:rFonts w:ascii="Times New Roman" w:hAnsi="Times New Roman" w:cs="Times New Roman"/>
          <w:sz w:val="28"/>
          <w:szCs w:val="28"/>
        </w:rPr>
      </w:pPr>
    </w:p>
    <w:p w14:paraId="43CF3C3B" w14:textId="1CDA93E8" w:rsidR="000017DD" w:rsidRPr="00624113" w:rsidRDefault="000017DD" w:rsidP="000017DD">
      <w:pPr>
        <w:pStyle w:val="ListParagraph"/>
        <w:numPr>
          <w:ilvl w:val="0"/>
          <w:numId w:val="20"/>
        </w:numPr>
        <w:rPr>
          <w:rFonts w:ascii="Times New Roman" w:hAnsi="Times New Roman" w:cs="Times New Roman"/>
          <w:sz w:val="28"/>
          <w:szCs w:val="28"/>
        </w:rPr>
      </w:pPr>
      <w:r w:rsidRPr="00624113">
        <w:rPr>
          <w:rFonts w:ascii="Times New Roman" w:hAnsi="Times New Roman" w:cs="Times New Roman"/>
          <w:sz w:val="28"/>
          <w:szCs w:val="28"/>
        </w:rPr>
        <w:t>It shall have a maximum building height of twenty (20) feet</w:t>
      </w:r>
      <w:r w:rsidR="007B25C7" w:rsidRPr="00624113">
        <w:rPr>
          <w:rFonts w:ascii="Times New Roman" w:hAnsi="Times New Roman" w:cs="Times New Roman"/>
          <w:sz w:val="28"/>
          <w:szCs w:val="28"/>
        </w:rPr>
        <w:t xml:space="preserve"> at mean roof height</w:t>
      </w:r>
      <w:r w:rsidRPr="00624113">
        <w:rPr>
          <w:rFonts w:ascii="Times New Roman" w:hAnsi="Times New Roman" w:cs="Times New Roman"/>
          <w:sz w:val="28"/>
          <w:szCs w:val="28"/>
        </w:rPr>
        <w:t>;</w:t>
      </w:r>
    </w:p>
    <w:p w14:paraId="004679AE" w14:textId="77777777" w:rsidR="000017DD" w:rsidRPr="00624113" w:rsidRDefault="000017DD" w:rsidP="000017DD">
      <w:pPr>
        <w:pStyle w:val="ListParagraph"/>
        <w:ind w:left="780"/>
        <w:rPr>
          <w:rFonts w:ascii="Times New Roman" w:hAnsi="Times New Roman" w:cs="Times New Roman"/>
          <w:sz w:val="28"/>
          <w:szCs w:val="28"/>
        </w:rPr>
      </w:pPr>
    </w:p>
    <w:p w14:paraId="2AB6BE50" w14:textId="77777777" w:rsidR="000017DD" w:rsidRPr="00624113" w:rsidRDefault="000017DD" w:rsidP="000017DD">
      <w:pPr>
        <w:pStyle w:val="ListParagraph"/>
        <w:numPr>
          <w:ilvl w:val="0"/>
          <w:numId w:val="20"/>
        </w:numPr>
        <w:rPr>
          <w:rFonts w:ascii="Times New Roman" w:hAnsi="Times New Roman" w:cs="Times New Roman"/>
          <w:sz w:val="28"/>
          <w:szCs w:val="28"/>
        </w:rPr>
      </w:pPr>
      <w:r w:rsidRPr="00624113">
        <w:rPr>
          <w:rFonts w:ascii="Times New Roman" w:hAnsi="Times New Roman" w:cs="Times New Roman"/>
          <w:sz w:val="28"/>
          <w:szCs w:val="28"/>
        </w:rPr>
        <w:t>It shall occupy no more than ten (10) percent of the total area of the lot;</w:t>
      </w:r>
    </w:p>
    <w:p w14:paraId="3FAFBC16" w14:textId="77777777" w:rsidR="000017DD" w:rsidRPr="00624113" w:rsidRDefault="000017DD" w:rsidP="000017DD">
      <w:pPr>
        <w:pStyle w:val="ListParagraph"/>
        <w:ind w:left="780"/>
        <w:rPr>
          <w:rFonts w:ascii="Times New Roman" w:hAnsi="Times New Roman" w:cs="Times New Roman"/>
          <w:sz w:val="28"/>
          <w:szCs w:val="28"/>
        </w:rPr>
      </w:pPr>
    </w:p>
    <w:p w14:paraId="53CF629F" w14:textId="77777777" w:rsidR="000017DD" w:rsidRPr="00624113" w:rsidRDefault="000017DD" w:rsidP="000017DD">
      <w:pPr>
        <w:pStyle w:val="ListParagraph"/>
        <w:numPr>
          <w:ilvl w:val="0"/>
          <w:numId w:val="20"/>
        </w:numPr>
        <w:rPr>
          <w:rFonts w:ascii="Times New Roman" w:hAnsi="Times New Roman" w:cs="Times New Roman"/>
          <w:sz w:val="28"/>
          <w:szCs w:val="28"/>
        </w:rPr>
      </w:pPr>
      <w:r w:rsidRPr="00624113">
        <w:rPr>
          <w:rFonts w:ascii="Times New Roman" w:hAnsi="Times New Roman" w:cs="Times New Roman"/>
          <w:sz w:val="28"/>
          <w:szCs w:val="28"/>
        </w:rPr>
        <w:t>It shall have only one floor above the garage floor and that floor is to be used for storage only.</w:t>
      </w:r>
    </w:p>
    <w:p w14:paraId="5607444E" w14:textId="77777777" w:rsidR="000017DD" w:rsidRPr="00624113" w:rsidRDefault="000017DD" w:rsidP="000017DD">
      <w:pPr>
        <w:pStyle w:val="ListParagraph"/>
        <w:rPr>
          <w:rFonts w:ascii="Times New Roman" w:hAnsi="Times New Roman" w:cs="Times New Roman"/>
          <w:sz w:val="28"/>
          <w:szCs w:val="28"/>
        </w:rPr>
      </w:pPr>
    </w:p>
    <w:p w14:paraId="6FD4364E" w14:textId="77777777" w:rsidR="000017DD" w:rsidRPr="00624113" w:rsidRDefault="000017DD" w:rsidP="000017DD">
      <w:pPr>
        <w:pStyle w:val="ListParagraph"/>
        <w:numPr>
          <w:ilvl w:val="0"/>
          <w:numId w:val="20"/>
        </w:numPr>
        <w:rPr>
          <w:rFonts w:ascii="Times New Roman" w:hAnsi="Times New Roman" w:cs="Times New Roman"/>
          <w:sz w:val="28"/>
          <w:szCs w:val="28"/>
        </w:rPr>
      </w:pPr>
      <w:r w:rsidRPr="00624113">
        <w:rPr>
          <w:rFonts w:ascii="Times New Roman" w:hAnsi="Times New Roman" w:cs="Times New Roman"/>
          <w:sz w:val="28"/>
          <w:szCs w:val="28"/>
        </w:rPr>
        <w:t>It shall be located on the lot not less than ten feet from the dwelling or any accessory building at the point at which the two structures are closest.</w:t>
      </w:r>
    </w:p>
    <w:p w14:paraId="3B344399" w14:textId="77777777" w:rsidR="000017DD" w:rsidRPr="00624113" w:rsidRDefault="000017DD" w:rsidP="000017DD">
      <w:pPr>
        <w:pStyle w:val="ListParagraph"/>
        <w:rPr>
          <w:rFonts w:ascii="Times New Roman" w:hAnsi="Times New Roman" w:cs="Times New Roman"/>
          <w:sz w:val="28"/>
          <w:szCs w:val="28"/>
        </w:rPr>
      </w:pPr>
    </w:p>
    <w:p w14:paraId="5F1228C2" w14:textId="77777777" w:rsidR="000017DD" w:rsidRPr="00624113" w:rsidRDefault="000017DD" w:rsidP="000017DD">
      <w:pPr>
        <w:pStyle w:val="ListParagraph"/>
        <w:numPr>
          <w:ilvl w:val="0"/>
          <w:numId w:val="20"/>
        </w:numPr>
        <w:rPr>
          <w:rFonts w:ascii="Times New Roman" w:hAnsi="Times New Roman" w:cs="Times New Roman"/>
          <w:sz w:val="28"/>
          <w:szCs w:val="28"/>
        </w:rPr>
      </w:pPr>
      <w:r w:rsidRPr="00624113">
        <w:rPr>
          <w:rFonts w:ascii="Times New Roman" w:hAnsi="Times New Roman" w:cs="Times New Roman"/>
          <w:sz w:val="28"/>
          <w:szCs w:val="28"/>
        </w:rPr>
        <w:t>It shall contain no toilets facilities.</w:t>
      </w:r>
    </w:p>
    <w:p w14:paraId="56B2950F" w14:textId="77777777" w:rsidR="000017DD" w:rsidRPr="00624113" w:rsidRDefault="000017DD" w:rsidP="000017DD">
      <w:pPr>
        <w:pStyle w:val="ListParagraph"/>
        <w:rPr>
          <w:rFonts w:ascii="Times New Roman" w:hAnsi="Times New Roman" w:cs="Times New Roman"/>
          <w:sz w:val="28"/>
          <w:szCs w:val="28"/>
        </w:rPr>
      </w:pPr>
    </w:p>
    <w:p w14:paraId="10FAC0BE" w14:textId="52F30A1E" w:rsidR="000017DD" w:rsidRPr="00624113" w:rsidRDefault="000017DD" w:rsidP="000017DD">
      <w:pPr>
        <w:pStyle w:val="ListParagraph"/>
        <w:numPr>
          <w:ilvl w:val="0"/>
          <w:numId w:val="20"/>
        </w:numPr>
        <w:rPr>
          <w:rFonts w:ascii="Times New Roman" w:hAnsi="Times New Roman" w:cs="Times New Roman"/>
          <w:sz w:val="28"/>
          <w:szCs w:val="28"/>
        </w:rPr>
      </w:pPr>
      <w:r w:rsidRPr="00624113">
        <w:rPr>
          <w:rFonts w:ascii="Times New Roman" w:hAnsi="Times New Roman" w:cs="Times New Roman"/>
          <w:sz w:val="28"/>
          <w:szCs w:val="28"/>
        </w:rPr>
        <w:t>The conversion of a detached garage to an attached garage shall require a zoning permit.</w:t>
      </w:r>
    </w:p>
    <w:p w14:paraId="50D7FAF6" w14:textId="77777777" w:rsidR="000017DD" w:rsidRPr="00624113" w:rsidRDefault="000017DD" w:rsidP="000017DD">
      <w:pPr>
        <w:pStyle w:val="ListParagraph"/>
        <w:ind w:left="1140"/>
        <w:rPr>
          <w:rFonts w:ascii="Times New Roman" w:hAnsi="Times New Roman" w:cs="Times New Roman"/>
          <w:sz w:val="28"/>
          <w:szCs w:val="28"/>
        </w:rPr>
      </w:pPr>
    </w:p>
    <w:p w14:paraId="6C24A5E8" w14:textId="77777777" w:rsidR="000017DD" w:rsidRPr="00624113" w:rsidRDefault="000017DD" w:rsidP="000017DD">
      <w:pPr>
        <w:pStyle w:val="ListParagraph"/>
        <w:numPr>
          <w:ilvl w:val="0"/>
          <w:numId w:val="20"/>
        </w:numPr>
        <w:rPr>
          <w:rFonts w:ascii="Times New Roman" w:hAnsi="Times New Roman" w:cs="Times New Roman"/>
          <w:sz w:val="28"/>
          <w:szCs w:val="28"/>
        </w:rPr>
      </w:pPr>
      <w:r w:rsidRPr="00624113">
        <w:rPr>
          <w:rFonts w:ascii="Times New Roman" w:hAnsi="Times New Roman" w:cs="Times New Roman"/>
          <w:sz w:val="28"/>
          <w:szCs w:val="28"/>
        </w:rPr>
        <w:t>It shall be located on the lot so as to maintain the following setbacks from the lot lines:</w:t>
      </w:r>
    </w:p>
    <w:p w14:paraId="54FDA1B4" w14:textId="77777777" w:rsidR="000017DD" w:rsidRPr="00624113" w:rsidRDefault="000017DD" w:rsidP="000017DD">
      <w:pPr>
        <w:pStyle w:val="ListParagraph"/>
        <w:ind w:left="780"/>
        <w:rPr>
          <w:rFonts w:ascii="Times New Roman" w:hAnsi="Times New Roman" w:cs="Times New Roman"/>
          <w:sz w:val="28"/>
          <w:szCs w:val="28"/>
        </w:rPr>
      </w:pPr>
    </w:p>
    <w:p w14:paraId="213149F0" w14:textId="2A0D351A" w:rsidR="000017DD" w:rsidRPr="00624113" w:rsidRDefault="000017DD" w:rsidP="000017DD">
      <w:pPr>
        <w:pStyle w:val="ListParagraph"/>
        <w:ind w:left="780"/>
        <w:rPr>
          <w:rFonts w:ascii="Times New Roman" w:hAnsi="Times New Roman" w:cs="Times New Roman"/>
          <w:sz w:val="28"/>
          <w:szCs w:val="28"/>
        </w:rPr>
      </w:pPr>
      <w:r w:rsidRPr="00624113">
        <w:rPr>
          <w:rFonts w:ascii="Times New Roman" w:hAnsi="Times New Roman" w:cs="Times New Roman"/>
          <w:b/>
          <w:sz w:val="28"/>
          <w:szCs w:val="28"/>
        </w:rPr>
        <w:t>On A Beachfront Lot</w:t>
      </w:r>
      <w:r w:rsidRPr="00624113">
        <w:rPr>
          <w:rFonts w:ascii="Times New Roman" w:hAnsi="Times New Roman" w:cs="Times New Roman"/>
          <w:sz w:val="28"/>
          <w:szCs w:val="28"/>
        </w:rPr>
        <w:t xml:space="preserve"> - Twenty-five (25) feet from the lot line on the bank of the beach or the beach wall; Fifteen (15) feet from the rear lot line along the street; Fifteen (15) feet from the side lot line</w:t>
      </w:r>
      <w:r w:rsidR="001F0432" w:rsidRPr="00624113">
        <w:rPr>
          <w:rFonts w:ascii="Times New Roman" w:hAnsi="Times New Roman" w:cs="Times New Roman"/>
          <w:sz w:val="28"/>
          <w:szCs w:val="28"/>
        </w:rPr>
        <w:t>s</w:t>
      </w:r>
      <w:r w:rsidRPr="00624113">
        <w:rPr>
          <w:rFonts w:ascii="Times New Roman" w:hAnsi="Times New Roman" w:cs="Times New Roman"/>
          <w:sz w:val="28"/>
          <w:szCs w:val="28"/>
        </w:rPr>
        <w:t>.</w:t>
      </w:r>
    </w:p>
    <w:p w14:paraId="7AEE43F7" w14:textId="77777777" w:rsidR="000017DD" w:rsidRPr="00624113" w:rsidRDefault="000017DD" w:rsidP="000017DD">
      <w:pPr>
        <w:pStyle w:val="ListParagraph"/>
        <w:ind w:left="780"/>
        <w:rPr>
          <w:rFonts w:ascii="Times New Roman" w:hAnsi="Times New Roman" w:cs="Times New Roman"/>
          <w:sz w:val="28"/>
          <w:szCs w:val="28"/>
        </w:rPr>
      </w:pPr>
    </w:p>
    <w:p w14:paraId="21B25B62" w14:textId="57BAFE69" w:rsidR="000017DD" w:rsidRPr="00624113" w:rsidRDefault="000017DD" w:rsidP="000017DD">
      <w:pPr>
        <w:pStyle w:val="ListParagraph"/>
        <w:ind w:left="780"/>
        <w:rPr>
          <w:rFonts w:ascii="Times New Roman" w:hAnsi="Times New Roman" w:cs="Times New Roman"/>
          <w:sz w:val="28"/>
          <w:szCs w:val="28"/>
        </w:rPr>
      </w:pPr>
      <w:r w:rsidRPr="00624113">
        <w:rPr>
          <w:rFonts w:ascii="Times New Roman" w:hAnsi="Times New Roman" w:cs="Times New Roman"/>
          <w:b/>
          <w:sz w:val="28"/>
          <w:szCs w:val="28"/>
        </w:rPr>
        <w:t>On All Other Lots</w:t>
      </w:r>
      <w:r w:rsidRPr="00624113">
        <w:rPr>
          <w:rFonts w:ascii="Times New Roman" w:hAnsi="Times New Roman" w:cs="Times New Roman"/>
          <w:sz w:val="28"/>
          <w:szCs w:val="28"/>
        </w:rPr>
        <w:t xml:space="preserve"> - Twenty (20) feet from the front lot lines: Fifteen (15) feet from the side lot line</w:t>
      </w:r>
      <w:r w:rsidR="001F0432" w:rsidRPr="00624113">
        <w:rPr>
          <w:rFonts w:ascii="Times New Roman" w:hAnsi="Times New Roman" w:cs="Times New Roman"/>
          <w:sz w:val="28"/>
          <w:szCs w:val="28"/>
        </w:rPr>
        <w:t>s</w:t>
      </w:r>
      <w:r w:rsidRPr="00624113">
        <w:rPr>
          <w:rFonts w:ascii="Times New Roman" w:hAnsi="Times New Roman" w:cs="Times New Roman"/>
          <w:sz w:val="28"/>
          <w:szCs w:val="28"/>
        </w:rPr>
        <w:t>.</w:t>
      </w:r>
    </w:p>
    <w:p w14:paraId="3D5A00AC" w14:textId="77777777" w:rsidR="000017DD" w:rsidRPr="00624113" w:rsidRDefault="000017DD" w:rsidP="000017DD">
      <w:pPr>
        <w:pStyle w:val="ListParagraph"/>
        <w:rPr>
          <w:rFonts w:ascii="Times New Roman" w:hAnsi="Times New Roman" w:cs="Times New Roman"/>
          <w:sz w:val="28"/>
          <w:szCs w:val="28"/>
        </w:rPr>
      </w:pPr>
    </w:p>
    <w:p w14:paraId="7D0C279D" w14:textId="06F7957E" w:rsidR="000017DD" w:rsidRPr="00624113" w:rsidRDefault="000017DD" w:rsidP="00155920">
      <w:pPr>
        <w:pStyle w:val="ListParagraph"/>
        <w:numPr>
          <w:ilvl w:val="0"/>
          <w:numId w:val="41"/>
        </w:numPr>
        <w:rPr>
          <w:rFonts w:ascii="Times New Roman" w:hAnsi="Times New Roman" w:cs="Times New Roman"/>
          <w:b/>
          <w:sz w:val="28"/>
          <w:szCs w:val="28"/>
        </w:rPr>
      </w:pPr>
      <w:r w:rsidRPr="00624113">
        <w:rPr>
          <w:rFonts w:ascii="Times New Roman" w:hAnsi="Times New Roman" w:cs="Times New Roman"/>
          <w:b/>
          <w:sz w:val="28"/>
          <w:szCs w:val="28"/>
        </w:rPr>
        <w:t>S</w:t>
      </w:r>
      <w:r w:rsidR="005E79F4" w:rsidRPr="00624113">
        <w:rPr>
          <w:rFonts w:ascii="Times New Roman" w:hAnsi="Times New Roman" w:cs="Times New Roman"/>
          <w:b/>
          <w:sz w:val="28"/>
          <w:szCs w:val="28"/>
        </w:rPr>
        <w:t>hed</w:t>
      </w:r>
    </w:p>
    <w:p w14:paraId="5658AE6A" w14:textId="7B18ACAE" w:rsidR="000017DD" w:rsidRPr="00624113" w:rsidRDefault="000017DD" w:rsidP="000017DD">
      <w:pPr>
        <w:pStyle w:val="ListParagraph"/>
        <w:numPr>
          <w:ilvl w:val="0"/>
          <w:numId w:val="23"/>
        </w:numPr>
        <w:rPr>
          <w:rFonts w:ascii="Times New Roman" w:hAnsi="Times New Roman" w:cs="Times New Roman"/>
          <w:sz w:val="28"/>
          <w:szCs w:val="28"/>
        </w:rPr>
      </w:pPr>
      <w:r w:rsidRPr="00624113">
        <w:rPr>
          <w:rFonts w:ascii="Times New Roman" w:hAnsi="Times New Roman" w:cs="Times New Roman"/>
          <w:sz w:val="28"/>
          <w:szCs w:val="28"/>
        </w:rPr>
        <w:t xml:space="preserve"> It may not be constructed or erected before the principal building has been lawfully constructed on the lot.</w:t>
      </w:r>
    </w:p>
    <w:p w14:paraId="7CA59B2D" w14:textId="77777777" w:rsidR="000017DD" w:rsidRPr="00624113" w:rsidRDefault="000017DD" w:rsidP="000017DD">
      <w:pPr>
        <w:pStyle w:val="ListParagraph"/>
        <w:ind w:left="1140"/>
        <w:rPr>
          <w:rFonts w:ascii="Times New Roman" w:hAnsi="Times New Roman" w:cs="Times New Roman"/>
          <w:sz w:val="28"/>
          <w:szCs w:val="28"/>
        </w:rPr>
      </w:pPr>
    </w:p>
    <w:p w14:paraId="2328066E" w14:textId="545AB81A" w:rsidR="000017DD" w:rsidRPr="00624113" w:rsidRDefault="000017DD" w:rsidP="000017DD">
      <w:pPr>
        <w:pStyle w:val="ListParagraph"/>
        <w:numPr>
          <w:ilvl w:val="0"/>
          <w:numId w:val="23"/>
        </w:numPr>
        <w:rPr>
          <w:rFonts w:ascii="Times New Roman" w:hAnsi="Times New Roman" w:cs="Times New Roman"/>
          <w:sz w:val="28"/>
          <w:szCs w:val="28"/>
        </w:rPr>
      </w:pPr>
      <w:r w:rsidRPr="00624113">
        <w:rPr>
          <w:rFonts w:ascii="Times New Roman" w:hAnsi="Times New Roman" w:cs="Times New Roman"/>
          <w:sz w:val="28"/>
          <w:szCs w:val="28"/>
        </w:rPr>
        <w:t xml:space="preserve">It shall not exceed the dimensions </w:t>
      </w:r>
      <w:r w:rsidR="007B25C7" w:rsidRPr="00624113">
        <w:rPr>
          <w:rFonts w:ascii="Times New Roman" w:hAnsi="Times New Roman" w:cs="Times New Roman"/>
          <w:sz w:val="28"/>
          <w:szCs w:val="28"/>
        </w:rPr>
        <w:t>of 160 square feet</w:t>
      </w:r>
      <w:r w:rsidRPr="00624113">
        <w:rPr>
          <w:rFonts w:ascii="Times New Roman" w:hAnsi="Times New Roman" w:cs="Times New Roman"/>
          <w:sz w:val="28"/>
          <w:szCs w:val="28"/>
        </w:rPr>
        <w:t>.</w:t>
      </w:r>
    </w:p>
    <w:p w14:paraId="518B6F58" w14:textId="77777777" w:rsidR="000017DD" w:rsidRPr="00624113" w:rsidRDefault="000017DD" w:rsidP="000017DD">
      <w:pPr>
        <w:pStyle w:val="ListParagraph"/>
        <w:ind w:left="1140"/>
        <w:rPr>
          <w:rFonts w:ascii="Times New Roman" w:hAnsi="Times New Roman" w:cs="Times New Roman"/>
          <w:sz w:val="28"/>
          <w:szCs w:val="28"/>
        </w:rPr>
      </w:pPr>
    </w:p>
    <w:p w14:paraId="6D3B6473" w14:textId="77777777" w:rsidR="000017DD" w:rsidRPr="00624113" w:rsidRDefault="000017DD" w:rsidP="000017DD">
      <w:pPr>
        <w:pStyle w:val="ListParagraph"/>
        <w:numPr>
          <w:ilvl w:val="0"/>
          <w:numId w:val="23"/>
        </w:numPr>
        <w:rPr>
          <w:rFonts w:ascii="Times New Roman" w:hAnsi="Times New Roman" w:cs="Times New Roman"/>
          <w:sz w:val="28"/>
          <w:szCs w:val="28"/>
        </w:rPr>
      </w:pPr>
      <w:r w:rsidRPr="00624113">
        <w:rPr>
          <w:rFonts w:ascii="Times New Roman" w:hAnsi="Times New Roman" w:cs="Times New Roman"/>
          <w:sz w:val="28"/>
          <w:szCs w:val="28"/>
        </w:rPr>
        <w:t>It shall be located on the lot so as to maintain the following setbacks from the lot lines.</w:t>
      </w:r>
    </w:p>
    <w:p w14:paraId="11E98D1A" w14:textId="27D45F7C" w:rsidR="000017DD" w:rsidRPr="00624113" w:rsidRDefault="000017DD" w:rsidP="00155920">
      <w:pPr>
        <w:ind w:left="780"/>
        <w:rPr>
          <w:rFonts w:ascii="Times New Roman" w:hAnsi="Times New Roman" w:cs="Times New Roman"/>
          <w:sz w:val="28"/>
          <w:szCs w:val="28"/>
        </w:rPr>
      </w:pPr>
      <w:r w:rsidRPr="00624113">
        <w:rPr>
          <w:rFonts w:ascii="Times New Roman" w:hAnsi="Times New Roman" w:cs="Times New Roman"/>
          <w:b/>
          <w:sz w:val="28"/>
          <w:szCs w:val="28"/>
        </w:rPr>
        <w:t>On a Beachfront Lot</w:t>
      </w:r>
      <w:r w:rsidR="00AD136B" w:rsidRPr="00624113">
        <w:rPr>
          <w:rFonts w:ascii="Times New Roman" w:hAnsi="Times New Roman" w:cs="Times New Roman"/>
          <w:b/>
          <w:sz w:val="28"/>
          <w:szCs w:val="28"/>
        </w:rPr>
        <w:t xml:space="preserve"> </w:t>
      </w:r>
      <w:r w:rsidR="007B25C7" w:rsidRPr="00624113">
        <w:rPr>
          <w:rFonts w:ascii="Times New Roman" w:hAnsi="Times New Roman" w:cs="Times New Roman"/>
          <w:b/>
          <w:sz w:val="28"/>
          <w:szCs w:val="28"/>
        </w:rPr>
        <w:t>–</w:t>
      </w:r>
      <w:r w:rsidR="00AD136B" w:rsidRPr="00624113">
        <w:rPr>
          <w:rFonts w:ascii="Times New Roman" w:hAnsi="Times New Roman" w:cs="Times New Roman"/>
          <w:b/>
          <w:sz w:val="28"/>
          <w:szCs w:val="28"/>
        </w:rPr>
        <w:t xml:space="preserve"> </w:t>
      </w:r>
      <w:r w:rsidR="007B25C7" w:rsidRPr="00624113">
        <w:rPr>
          <w:rFonts w:ascii="Times New Roman" w:hAnsi="Times New Roman" w:cs="Times New Roman"/>
          <w:sz w:val="28"/>
          <w:szCs w:val="28"/>
        </w:rPr>
        <w:t xml:space="preserve">Twenty </w:t>
      </w:r>
      <w:r w:rsidRPr="00624113">
        <w:rPr>
          <w:rFonts w:ascii="Times New Roman" w:hAnsi="Times New Roman" w:cs="Times New Roman"/>
          <w:sz w:val="28"/>
          <w:szCs w:val="28"/>
        </w:rPr>
        <w:t>(</w:t>
      </w:r>
      <w:r w:rsidR="007B25C7" w:rsidRPr="00624113">
        <w:rPr>
          <w:rFonts w:ascii="Times New Roman" w:hAnsi="Times New Roman" w:cs="Times New Roman"/>
          <w:sz w:val="28"/>
          <w:szCs w:val="28"/>
        </w:rPr>
        <w:t>25</w:t>
      </w:r>
      <w:r w:rsidRPr="00624113">
        <w:rPr>
          <w:rFonts w:ascii="Times New Roman" w:hAnsi="Times New Roman" w:cs="Times New Roman"/>
          <w:sz w:val="28"/>
          <w:szCs w:val="28"/>
        </w:rPr>
        <w:t>) feet from the lot line on the bank of the beach or beach wall.</w:t>
      </w:r>
      <w:r w:rsidR="00AD136B" w:rsidRPr="00624113">
        <w:rPr>
          <w:rFonts w:ascii="Times New Roman" w:hAnsi="Times New Roman" w:cs="Times New Roman"/>
          <w:sz w:val="28"/>
          <w:szCs w:val="28"/>
        </w:rPr>
        <w:t xml:space="preserve"> </w:t>
      </w:r>
      <w:r w:rsidRPr="00624113">
        <w:rPr>
          <w:rFonts w:ascii="Times New Roman" w:hAnsi="Times New Roman" w:cs="Times New Roman"/>
          <w:sz w:val="28"/>
          <w:szCs w:val="28"/>
        </w:rPr>
        <w:t>Twenty (20) feet from the street line</w:t>
      </w:r>
      <w:r w:rsidR="00E31469">
        <w:rPr>
          <w:rFonts w:ascii="Times New Roman" w:hAnsi="Times New Roman" w:cs="Times New Roman"/>
          <w:sz w:val="28"/>
          <w:szCs w:val="28"/>
        </w:rPr>
        <w:t>;</w:t>
      </w:r>
      <w:r w:rsidR="00AD136B" w:rsidRPr="00624113">
        <w:rPr>
          <w:rFonts w:ascii="Times New Roman" w:hAnsi="Times New Roman" w:cs="Times New Roman"/>
          <w:sz w:val="28"/>
          <w:szCs w:val="28"/>
        </w:rPr>
        <w:t xml:space="preserve"> </w:t>
      </w:r>
      <w:r w:rsidR="00E31469">
        <w:rPr>
          <w:rFonts w:ascii="Times New Roman" w:hAnsi="Times New Roman" w:cs="Times New Roman"/>
          <w:sz w:val="28"/>
          <w:szCs w:val="28"/>
        </w:rPr>
        <w:t>F</w:t>
      </w:r>
      <w:r w:rsidRPr="00624113">
        <w:rPr>
          <w:rFonts w:ascii="Times New Roman" w:hAnsi="Times New Roman" w:cs="Times New Roman"/>
          <w:sz w:val="28"/>
          <w:szCs w:val="28"/>
        </w:rPr>
        <w:t>ifteen</w:t>
      </w:r>
      <w:r w:rsidR="00E31469">
        <w:rPr>
          <w:rFonts w:ascii="Times New Roman" w:hAnsi="Times New Roman" w:cs="Times New Roman"/>
          <w:sz w:val="28"/>
          <w:szCs w:val="28"/>
        </w:rPr>
        <w:t xml:space="preserve"> </w:t>
      </w:r>
      <w:r w:rsidRPr="00624113">
        <w:rPr>
          <w:rFonts w:ascii="Times New Roman" w:hAnsi="Times New Roman" w:cs="Times New Roman"/>
          <w:sz w:val="28"/>
          <w:szCs w:val="28"/>
        </w:rPr>
        <w:t>(15) feet from the lot line fronting any Association right-of-way,</w:t>
      </w:r>
      <w:r w:rsidR="00AD136B" w:rsidRPr="00624113">
        <w:rPr>
          <w:rFonts w:ascii="Times New Roman" w:hAnsi="Times New Roman" w:cs="Times New Roman"/>
          <w:sz w:val="28"/>
          <w:szCs w:val="28"/>
        </w:rPr>
        <w:t xml:space="preserve"> </w:t>
      </w:r>
      <w:r w:rsidR="007B25C7" w:rsidRPr="00624113">
        <w:rPr>
          <w:rFonts w:ascii="Times New Roman" w:hAnsi="Times New Roman" w:cs="Times New Roman"/>
          <w:sz w:val="28"/>
          <w:szCs w:val="28"/>
        </w:rPr>
        <w:t xml:space="preserve">and for all other lot lines a shed under 100 square feet the setback from the lot line shall be 5 feet and have a maximum height of 12 feet to the peak.  For shed with a </w:t>
      </w:r>
      <w:r w:rsidR="007B25C7" w:rsidRPr="00624113">
        <w:rPr>
          <w:rFonts w:ascii="Times New Roman" w:hAnsi="Times New Roman" w:cs="Times New Roman"/>
          <w:sz w:val="28"/>
          <w:szCs w:val="28"/>
        </w:rPr>
        <w:lastRenderedPageBreak/>
        <w:t>square footage of 100 square feet to 160 square feet the setback shall be 10 feet with a maximum height of 14 feet to the peak</w:t>
      </w:r>
    </w:p>
    <w:p w14:paraId="23E61C35" w14:textId="3E0EF902" w:rsidR="007B25C7" w:rsidRPr="00624113" w:rsidRDefault="000017DD" w:rsidP="007B25C7">
      <w:pPr>
        <w:ind w:left="780"/>
        <w:rPr>
          <w:rFonts w:ascii="Times New Roman" w:hAnsi="Times New Roman" w:cs="Times New Roman"/>
          <w:sz w:val="28"/>
          <w:szCs w:val="28"/>
        </w:rPr>
      </w:pPr>
      <w:r w:rsidRPr="00624113">
        <w:rPr>
          <w:rFonts w:ascii="Times New Roman" w:hAnsi="Times New Roman" w:cs="Times New Roman"/>
          <w:b/>
          <w:sz w:val="28"/>
          <w:szCs w:val="28"/>
        </w:rPr>
        <w:t>On All Other Lots</w:t>
      </w:r>
      <w:r w:rsidR="00AD136B" w:rsidRPr="00624113">
        <w:rPr>
          <w:rFonts w:ascii="Times New Roman" w:hAnsi="Times New Roman" w:cs="Times New Roman"/>
          <w:b/>
          <w:sz w:val="28"/>
          <w:szCs w:val="28"/>
        </w:rPr>
        <w:t xml:space="preserve"> </w:t>
      </w:r>
      <w:r w:rsidRPr="00624113">
        <w:rPr>
          <w:rFonts w:ascii="Times New Roman" w:hAnsi="Times New Roman" w:cs="Times New Roman"/>
          <w:sz w:val="28"/>
          <w:szCs w:val="28"/>
        </w:rPr>
        <w:t>Fifty (50) feet from the front lot line,</w:t>
      </w:r>
      <w:r w:rsidR="00CC40B0">
        <w:rPr>
          <w:rFonts w:ascii="Times New Roman" w:hAnsi="Times New Roman" w:cs="Times New Roman"/>
          <w:sz w:val="28"/>
          <w:szCs w:val="28"/>
        </w:rPr>
        <w:t xml:space="preserve"> t</w:t>
      </w:r>
      <w:r w:rsidRPr="00624113">
        <w:rPr>
          <w:rFonts w:ascii="Times New Roman" w:hAnsi="Times New Roman" w:cs="Times New Roman"/>
          <w:sz w:val="28"/>
          <w:szCs w:val="28"/>
        </w:rPr>
        <w:t>wenty (20) feet from any side street lot lines,</w:t>
      </w:r>
      <w:r w:rsidR="007B25C7" w:rsidRPr="00624113">
        <w:rPr>
          <w:rFonts w:ascii="Times New Roman" w:hAnsi="Times New Roman" w:cs="Times New Roman"/>
          <w:b/>
          <w:bCs/>
          <w:i/>
          <w:iCs/>
          <w:sz w:val="28"/>
          <w:szCs w:val="28"/>
        </w:rPr>
        <w:t xml:space="preserve"> </w:t>
      </w:r>
      <w:r w:rsidR="007B25C7" w:rsidRPr="00624113">
        <w:rPr>
          <w:rFonts w:ascii="Times New Roman" w:hAnsi="Times New Roman" w:cs="Times New Roman"/>
          <w:sz w:val="28"/>
          <w:szCs w:val="28"/>
        </w:rPr>
        <w:t>and for all other lot lines shed under 100 square feet the setback from the lot line shall be 5 feet and have a maximum height of 12 feet to the peak.  For shed with a square footage of 100 square feet to 160 square feet the setback shall be 10 feet with a maximum height of 14 feet to the peak.</w:t>
      </w:r>
    </w:p>
    <w:p w14:paraId="4DD4CFFB" w14:textId="77777777" w:rsidR="007B25C7" w:rsidRPr="00624113" w:rsidRDefault="007B25C7" w:rsidP="007B25C7">
      <w:pPr>
        <w:ind w:left="780"/>
        <w:rPr>
          <w:rFonts w:ascii="Times New Roman" w:hAnsi="Times New Roman" w:cs="Times New Roman"/>
          <w:sz w:val="28"/>
          <w:szCs w:val="28"/>
        </w:rPr>
      </w:pPr>
      <w:r w:rsidRPr="00624113">
        <w:rPr>
          <w:rFonts w:ascii="Times New Roman" w:hAnsi="Times New Roman" w:cs="Times New Roman"/>
          <w:sz w:val="28"/>
          <w:szCs w:val="28"/>
        </w:rPr>
        <w:t>Note that if a proposed structure exceeds the roof height require for the structure size, the structure will require the more restrictive setback based on the height.</w:t>
      </w:r>
    </w:p>
    <w:p w14:paraId="1332AD07" w14:textId="77777777" w:rsidR="002457FD" w:rsidRPr="00624113" w:rsidRDefault="002457FD" w:rsidP="002457FD">
      <w:pPr>
        <w:pStyle w:val="ListParagraph"/>
        <w:rPr>
          <w:rFonts w:ascii="Times New Roman" w:hAnsi="Times New Roman" w:cs="Times New Roman"/>
          <w:sz w:val="28"/>
          <w:szCs w:val="28"/>
        </w:rPr>
      </w:pPr>
    </w:p>
    <w:p w14:paraId="337D4576" w14:textId="51A0AA12" w:rsidR="000017DD" w:rsidRPr="00624113" w:rsidRDefault="000017DD" w:rsidP="00155920">
      <w:pPr>
        <w:pStyle w:val="ListParagraph"/>
        <w:numPr>
          <w:ilvl w:val="0"/>
          <w:numId w:val="39"/>
        </w:numPr>
        <w:rPr>
          <w:rFonts w:ascii="Times New Roman" w:hAnsi="Times New Roman" w:cs="Times New Roman"/>
          <w:b/>
          <w:sz w:val="28"/>
          <w:szCs w:val="28"/>
        </w:rPr>
      </w:pPr>
      <w:r w:rsidRPr="00624113">
        <w:rPr>
          <w:rFonts w:ascii="Times New Roman" w:hAnsi="Times New Roman" w:cs="Times New Roman"/>
          <w:b/>
          <w:sz w:val="28"/>
          <w:szCs w:val="28"/>
        </w:rPr>
        <w:t xml:space="preserve">Pools, Pool Cabanas and Pool Complexes – </w:t>
      </w:r>
      <w:r w:rsidRPr="00624113">
        <w:rPr>
          <w:rFonts w:ascii="Times New Roman" w:hAnsi="Times New Roman" w:cs="Times New Roman"/>
          <w:sz w:val="28"/>
          <w:szCs w:val="28"/>
        </w:rPr>
        <w:t>No pool, pool cabana or pool complex, shall be constructed or erected upon any lot within the limits of the Association unless it meets the following requirements:</w:t>
      </w:r>
    </w:p>
    <w:p w14:paraId="67DE8CE4" w14:textId="77777777" w:rsidR="000017DD" w:rsidRPr="00624113" w:rsidRDefault="000017DD" w:rsidP="000017DD">
      <w:pPr>
        <w:pStyle w:val="ListParagraph"/>
        <w:ind w:left="780"/>
        <w:rPr>
          <w:rFonts w:ascii="Times New Roman" w:hAnsi="Times New Roman" w:cs="Times New Roman"/>
          <w:b/>
          <w:sz w:val="28"/>
          <w:szCs w:val="28"/>
        </w:rPr>
      </w:pPr>
    </w:p>
    <w:p w14:paraId="5FCFFC8A" w14:textId="43BDD609" w:rsidR="000017DD" w:rsidRPr="00624113" w:rsidRDefault="000017DD" w:rsidP="00155920">
      <w:pPr>
        <w:pStyle w:val="ListParagraph"/>
        <w:numPr>
          <w:ilvl w:val="0"/>
          <w:numId w:val="42"/>
        </w:numPr>
        <w:rPr>
          <w:rFonts w:ascii="Times New Roman" w:hAnsi="Times New Roman" w:cs="Times New Roman"/>
          <w:sz w:val="28"/>
          <w:szCs w:val="28"/>
        </w:rPr>
      </w:pPr>
      <w:r w:rsidRPr="00624113">
        <w:rPr>
          <w:rFonts w:ascii="Times New Roman" w:hAnsi="Times New Roman" w:cs="Times New Roman"/>
          <w:sz w:val="28"/>
          <w:szCs w:val="28"/>
        </w:rPr>
        <w:t xml:space="preserve"> It may not be constructed or erected before the principal building has been lawfully constructed upon such lot.</w:t>
      </w:r>
    </w:p>
    <w:p w14:paraId="491821AF" w14:textId="77777777" w:rsidR="000017DD" w:rsidRPr="00624113" w:rsidRDefault="000017DD" w:rsidP="000017DD">
      <w:pPr>
        <w:pStyle w:val="ListParagraph"/>
        <w:ind w:left="1140"/>
        <w:rPr>
          <w:rFonts w:ascii="Times New Roman" w:hAnsi="Times New Roman" w:cs="Times New Roman"/>
          <w:sz w:val="28"/>
          <w:szCs w:val="28"/>
        </w:rPr>
      </w:pPr>
    </w:p>
    <w:p w14:paraId="3A02B106" w14:textId="7F3B07CF" w:rsidR="000017DD" w:rsidRPr="00624113" w:rsidRDefault="000017DD" w:rsidP="00155920">
      <w:pPr>
        <w:pStyle w:val="ListParagraph"/>
        <w:numPr>
          <w:ilvl w:val="0"/>
          <w:numId w:val="42"/>
        </w:numPr>
        <w:rPr>
          <w:rFonts w:ascii="Times New Roman" w:hAnsi="Times New Roman" w:cs="Times New Roman"/>
          <w:sz w:val="28"/>
          <w:szCs w:val="28"/>
        </w:rPr>
      </w:pPr>
      <w:r w:rsidRPr="00624113">
        <w:rPr>
          <w:rFonts w:ascii="Times New Roman" w:hAnsi="Times New Roman" w:cs="Times New Roman"/>
          <w:sz w:val="28"/>
          <w:szCs w:val="28"/>
        </w:rPr>
        <w:t xml:space="preserve">A pool cabana shall not exceed the dimension of </w:t>
      </w:r>
      <w:r w:rsidR="00A60AD1" w:rsidRPr="00624113">
        <w:rPr>
          <w:rFonts w:ascii="Times New Roman" w:hAnsi="Times New Roman" w:cs="Times New Roman"/>
          <w:sz w:val="28"/>
          <w:szCs w:val="28"/>
        </w:rPr>
        <w:t xml:space="preserve">160 square feet and </w:t>
      </w:r>
      <w:r w:rsidR="006E7480" w:rsidRPr="00624113">
        <w:rPr>
          <w:rFonts w:ascii="Times New Roman" w:hAnsi="Times New Roman" w:cs="Times New Roman"/>
          <w:sz w:val="28"/>
          <w:szCs w:val="28"/>
        </w:rPr>
        <w:t>14 feet to the peak.</w:t>
      </w:r>
    </w:p>
    <w:p w14:paraId="144E1843" w14:textId="77777777" w:rsidR="000017DD" w:rsidRPr="00624113" w:rsidRDefault="000017DD" w:rsidP="000017DD">
      <w:pPr>
        <w:pStyle w:val="ListParagraph"/>
        <w:ind w:left="1140"/>
        <w:rPr>
          <w:rFonts w:ascii="Times New Roman" w:hAnsi="Times New Roman" w:cs="Times New Roman"/>
          <w:sz w:val="28"/>
          <w:szCs w:val="28"/>
        </w:rPr>
      </w:pPr>
    </w:p>
    <w:p w14:paraId="28F611C0" w14:textId="42646F99" w:rsidR="00155920" w:rsidRPr="00624113" w:rsidRDefault="000017DD" w:rsidP="00155920">
      <w:pPr>
        <w:pStyle w:val="ListParagraph"/>
        <w:numPr>
          <w:ilvl w:val="0"/>
          <w:numId w:val="42"/>
        </w:numPr>
        <w:rPr>
          <w:rFonts w:ascii="Times New Roman" w:hAnsi="Times New Roman" w:cs="Times New Roman"/>
          <w:sz w:val="28"/>
          <w:szCs w:val="28"/>
        </w:rPr>
      </w:pPr>
      <w:r w:rsidRPr="00624113">
        <w:rPr>
          <w:rFonts w:ascii="Times New Roman" w:hAnsi="Times New Roman" w:cs="Times New Roman"/>
          <w:sz w:val="28"/>
          <w:szCs w:val="28"/>
        </w:rPr>
        <w:t xml:space="preserve">For the purposes of this subsection, any above ground, movable pool </w:t>
      </w:r>
      <w:r w:rsidR="00980ACD" w:rsidRPr="00624113">
        <w:rPr>
          <w:rFonts w:ascii="Times New Roman" w:hAnsi="Times New Roman" w:cs="Times New Roman"/>
          <w:sz w:val="28"/>
          <w:szCs w:val="28"/>
        </w:rPr>
        <w:t xml:space="preserve">not </w:t>
      </w:r>
      <w:r w:rsidRPr="00624113">
        <w:rPr>
          <w:rFonts w:ascii="Times New Roman" w:hAnsi="Times New Roman" w:cs="Times New Roman"/>
          <w:sz w:val="28"/>
          <w:szCs w:val="28"/>
        </w:rPr>
        <w:t>exceeding the dimension of eight (8) feet by eight (8) feet or eight feet in diameter shall be required to meet the setback requirements for the sheds.</w:t>
      </w:r>
    </w:p>
    <w:p w14:paraId="5C3F9C9E" w14:textId="77777777" w:rsidR="00155920" w:rsidRPr="00624113" w:rsidRDefault="00155920" w:rsidP="00155920">
      <w:pPr>
        <w:pStyle w:val="ListParagraph"/>
        <w:rPr>
          <w:rFonts w:ascii="Times New Roman" w:hAnsi="Times New Roman" w:cs="Times New Roman"/>
          <w:sz w:val="28"/>
          <w:szCs w:val="28"/>
        </w:rPr>
      </w:pPr>
    </w:p>
    <w:p w14:paraId="4F639089" w14:textId="77777777" w:rsidR="00120559" w:rsidRPr="00624113" w:rsidRDefault="00120559" w:rsidP="00155920">
      <w:pPr>
        <w:pStyle w:val="ListParagraph"/>
        <w:numPr>
          <w:ilvl w:val="0"/>
          <w:numId w:val="42"/>
        </w:numPr>
        <w:rPr>
          <w:rFonts w:ascii="Times New Roman" w:hAnsi="Times New Roman" w:cs="Times New Roman"/>
          <w:sz w:val="28"/>
          <w:szCs w:val="28"/>
        </w:rPr>
      </w:pPr>
      <w:r w:rsidRPr="00624113">
        <w:rPr>
          <w:rFonts w:ascii="Times New Roman" w:hAnsi="Times New Roman" w:cs="Times New Roman"/>
          <w:sz w:val="28"/>
          <w:szCs w:val="28"/>
        </w:rPr>
        <w:t>It shall be located on the lot so as to maintain the following setbacks from the lot lines:</w:t>
      </w:r>
    </w:p>
    <w:p w14:paraId="7BB04F43" w14:textId="6F395DBA" w:rsidR="00120559" w:rsidRPr="00624113" w:rsidRDefault="00120559" w:rsidP="00155920">
      <w:pPr>
        <w:ind w:left="780"/>
        <w:rPr>
          <w:rFonts w:ascii="Times New Roman" w:hAnsi="Times New Roman" w:cs="Times New Roman"/>
          <w:sz w:val="28"/>
          <w:szCs w:val="28"/>
        </w:rPr>
      </w:pPr>
      <w:r w:rsidRPr="00624113">
        <w:rPr>
          <w:rFonts w:ascii="Times New Roman" w:hAnsi="Times New Roman" w:cs="Times New Roman"/>
          <w:b/>
          <w:sz w:val="28"/>
          <w:szCs w:val="28"/>
        </w:rPr>
        <w:t>On a Beachfront Lots</w:t>
      </w:r>
      <w:r w:rsidR="005E79F4" w:rsidRPr="00624113">
        <w:rPr>
          <w:rFonts w:ascii="Times New Roman" w:hAnsi="Times New Roman" w:cs="Times New Roman"/>
          <w:b/>
          <w:sz w:val="28"/>
          <w:szCs w:val="28"/>
        </w:rPr>
        <w:t xml:space="preserve"> - </w:t>
      </w:r>
      <w:r w:rsidRPr="00624113">
        <w:rPr>
          <w:rFonts w:ascii="Times New Roman" w:hAnsi="Times New Roman" w:cs="Times New Roman"/>
          <w:sz w:val="28"/>
          <w:szCs w:val="28"/>
        </w:rPr>
        <w:t>Twenty-five (25) feet from the lot line on the bank of the beach or beach wall;</w:t>
      </w:r>
      <w:r w:rsidR="005E79F4" w:rsidRPr="00624113">
        <w:rPr>
          <w:rFonts w:ascii="Times New Roman" w:hAnsi="Times New Roman" w:cs="Times New Roman"/>
          <w:sz w:val="28"/>
          <w:szCs w:val="28"/>
        </w:rPr>
        <w:t xml:space="preserve"> </w:t>
      </w:r>
      <w:r w:rsidRPr="00624113">
        <w:rPr>
          <w:rFonts w:ascii="Times New Roman" w:hAnsi="Times New Roman" w:cs="Times New Roman"/>
          <w:sz w:val="28"/>
          <w:szCs w:val="28"/>
        </w:rPr>
        <w:t>Fifteen (15) feet from all other lot lines.</w:t>
      </w:r>
    </w:p>
    <w:p w14:paraId="5DE772F9" w14:textId="257453ED" w:rsidR="002457FD" w:rsidRPr="00624113" w:rsidRDefault="00120559" w:rsidP="00155920">
      <w:pPr>
        <w:ind w:left="780"/>
        <w:rPr>
          <w:rFonts w:ascii="Times New Roman" w:hAnsi="Times New Roman" w:cs="Times New Roman"/>
          <w:sz w:val="28"/>
          <w:szCs w:val="28"/>
        </w:rPr>
      </w:pPr>
      <w:r w:rsidRPr="00624113">
        <w:rPr>
          <w:rFonts w:ascii="Times New Roman" w:hAnsi="Times New Roman" w:cs="Times New Roman"/>
          <w:b/>
          <w:sz w:val="28"/>
          <w:szCs w:val="28"/>
        </w:rPr>
        <w:lastRenderedPageBreak/>
        <w:t>On All Other Lots</w:t>
      </w:r>
      <w:r w:rsidR="005E79F4" w:rsidRPr="00624113">
        <w:rPr>
          <w:rFonts w:ascii="Times New Roman" w:hAnsi="Times New Roman" w:cs="Times New Roman"/>
          <w:b/>
          <w:sz w:val="28"/>
          <w:szCs w:val="28"/>
        </w:rPr>
        <w:t xml:space="preserve"> - </w:t>
      </w:r>
      <w:r w:rsidRPr="00624113">
        <w:rPr>
          <w:rFonts w:ascii="Times New Roman" w:hAnsi="Times New Roman" w:cs="Times New Roman"/>
          <w:sz w:val="28"/>
          <w:szCs w:val="28"/>
        </w:rPr>
        <w:t>Twenty (20) feet from the front lot line;</w:t>
      </w:r>
      <w:r w:rsidR="005E79F4" w:rsidRPr="00624113">
        <w:rPr>
          <w:rFonts w:ascii="Times New Roman" w:hAnsi="Times New Roman" w:cs="Times New Roman"/>
          <w:sz w:val="28"/>
          <w:szCs w:val="28"/>
        </w:rPr>
        <w:t xml:space="preserve"> </w:t>
      </w:r>
      <w:r w:rsidRPr="00624113">
        <w:rPr>
          <w:rFonts w:ascii="Times New Roman" w:hAnsi="Times New Roman" w:cs="Times New Roman"/>
          <w:sz w:val="28"/>
          <w:szCs w:val="28"/>
        </w:rPr>
        <w:t>Fifteen (15) feet from all other lines.</w:t>
      </w:r>
    </w:p>
    <w:p w14:paraId="4C8A16C3" w14:textId="0E4D82ED" w:rsidR="00120559" w:rsidRPr="00624113" w:rsidRDefault="00120559" w:rsidP="00155920">
      <w:pPr>
        <w:pStyle w:val="ListParagraph"/>
        <w:numPr>
          <w:ilvl w:val="0"/>
          <w:numId w:val="39"/>
        </w:numPr>
        <w:rPr>
          <w:rFonts w:ascii="Times New Roman" w:hAnsi="Times New Roman" w:cs="Times New Roman"/>
          <w:b/>
          <w:sz w:val="28"/>
          <w:szCs w:val="28"/>
        </w:rPr>
      </w:pPr>
      <w:r w:rsidRPr="00624113">
        <w:rPr>
          <w:rFonts w:ascii="Times New Roman" w:hAnsi="Times New Roman" w:cs="Times New Roman"/>
          <w:b/>
          <w:sz w:val="28"/>
          <w:szCs w:val="28"/>
        </w:rPr>
        <w:t xml:space="preserve">Other Structures – </w:t>
      </w:r>
      <w:r w:rsidRPr="00624113">
        <w:rPr>
          <w:rFonts w:ascii="Times New Roman" w:hAnsi="Times New Roman" w:cs="Times New Roman"/>
          <w:sz w:val="28"/>
          <w:szCs w:val="28"/>
        </w:rPr>
        <w:t>Except as otherwise provided herein, no structure shall be constructed or erected upon any lot within the limits of the Association unless it meets the setback requirements for dwellings.</w:t>
      </w:r>
    </w:p>
    <w:p w14:paraId="4EA47252" w14:textId="4638F2F2" w:rsidR="00155920" w:rsidRPr="00624113" w:rsidRDefault="00155920" w:rsidP="00155920">
      <w:pPr>
        <w:pStyle w:val="ListParagraph"/>
        <w:rPr>
          <w:rFonts w:ascii="Times New Roman" w:hAnsi="Times New Roman" w:cs="Times New Roman"/>
          <w:b/>
          <w:sz w:val="28"/>
          <w:szCs w:val="28"/>
        </w:rPr>
      </w:pPr>
    </w:p>
    <w:p w14:paraId="7B94AE60" w14:textId="041AFE4C" w:rsidR="006E7480" w:rsidRPr="00624113" w:rsidRDefault="006E7480" w:rsidP="006E7480">
      <w:pPr>
        <w:pStyle w:val="ListParagraph"/>
        <w:numPr>
          <w:ilvl w:val="0"/>
          <w:numId w:val="39"/>
        </w:numPr>
        <w:rPr>
          <w:rFonts w:ascii="Times New Roman" w:hAnsi="Times New Roman" w:cs="Times New Roman"/>
          <w:sz w:val="28"/>
          <w:szCs w:val="28"/>
        </w:rPr>
      </w:pPr>
      <w:r w:rsidRPr="00624113">
        <w:rPr>
          <w:rFonts w:ascii="Times New Roman" w:hAnsi="Times New Roman" w:cs="Times New Roman"/>
          <w:b/>
          <w:bCs/>
          <w:sz w:val="28"/>
          <w:szCs w:val="28"/>
        </w:rPr>
        <w:t>Cupolas</w:t>
      </w:r>
      <w:r w:rsidRPr="00624113">
        <w:rPr>
          <w:rFonts w:ascii="Times New Roman" w:hAnsi="Times New Roman" w:cs="Times New Roman"/>
          <w:sz w:val="28"/>
          <w:szCs w:val="28"/>
        </w:rPr>
        <w:t xml:space="preserve">   - On any structure a cupula or cupolas maybe constructed as long as the base(s) do not exceed two (2) inches per foot of ridgeline.  The height shall not exceed three times the length of the base at the ridge line and measured to the peak of the cupola.  This is not intended to include weather vanes and decorative features.</w:t>
      </w:r>
    </w:p>
    <w:p w14:paraId="11CD0668" w14:textId="77777777" w:rsidR="006E7480" w:rsidRPr="00624113" w:rsidRDefault="006E7480" w:rsidP="00155920">
      <w:pPr>
        <w:pStyle w:val="ListParagraph"/>
        <w:rPr>
          <w:rFonts w:ascii="Times New Roman" w:hAnsi="Times New Roman" w:cs="Times New Roman"/>
          <w:sz w:val="28"/>
          <w:szCs w:val="28"/>
        </w:rPr>
      </w:pPr>
    </w:p>
    <w:p w14:paraId="65BDA5C9" w14:textId="1F9F2839" w:rsidR="003D0935" w:rsidRPr="00624113" w:rsidRDefault="003D0935" w:rsidP="00155920">
      <w:pPr>
        <w:pStyle w:val="ListParagraph"/>
        <w:numPr>
          <w:ilvl w:val="0"/>
          <w:numId w:val="39"/>
        </w:numPr>
        <w:rPr>
          <w:rFonts w:ascii="Times New Roman" w:hAnsi="Times New Roman" w:cs="Times New Roman"/>
          <w:sz w:val="28"/>
          <w:szCs w:val="28"/>
        </w:rPr>
      </w:pPr>
      <w:r w:rsidRPr="00624113">
        <w:rPr>
          <w:rFonts w:ascii="Times New Roman" w:hAnsi="Times New Roman" w:cs="Times New Roman"/>
          <w:b/>
          <w:sz w:val="28"/>
          <w:szCs w:val="28"/>
        </w:rPr>
        <w:t xml:space="preserve">Exterior Accessory Equipment - </w:t>
      </w:r>
      <w:r w:rsidRPr="00624113">
        <w:rPr>
          <w:rFonts w:ascii="Times New Roman" w:hAnsi="Times New Roman" w:cs="Times New Roman"/>
          <w:sz w:val="28"/>
          <w:szCs w:val="28"/>
        </w:rPr>
        <w:t>All Exterior Accessory Equipment shall meet the following requirements:</w:t>
      </w:r>
    </w:p>
    <w:p w14:paraId="0980D502" w14:textId="34C4F84B" w:rsidR="003D0935" w:rsidRPr="00624113" w:rsidRDefault="003D0935" w:rsidP="003D0935">
      <w:pPr>
        <w:pStyle w:val="ListParagraph"/>
        <w:numPr>
          <w:ilvl w:val="0"/>
          <w:numId w:val="17"/>
        </w:numPr>
        <w:rPr>
          <w:rFonts w:ascii="Times New Roman" w:hAnsi="Times New Roman" w:cs="Times New Roman"/>
          <w:sz w:val="28"/>
          <w:szCs w:val="28"/>
        </w:rPr>
      </w:pPr>
      <w:r w:rsidRPr="00624113">
        <w:rPr>
          <w:rFonts w:ascii="Times New Roman" w:hAnsi="Times New Roman" w:cs="Times New Roman"/>
          <w:sz w:val="28"/>
          <w:szCs w:val="28"/>
        </w:rPr>
        <w:t>No accessory equipment shall be located in the front yard.</w:t>
      </w:r>
    </w:p>
    <w:p w14:paraId="03761B29" w14:textId="77777777" w:rsidR="008B7DE3" w:rsidRPr="00624113" w:rsidRDefault="008B7DE3" w:rsidP="008B7DE3">
      <w:pPr>
        <w:pStyle w:val="ListParagraph"/>
        <w:rPr>
          <w:rFonts w:ascii="Times New Roman" w:hAnsi="Times New Roman" w:cs="Times New Roman"/>
          <w:sz w:val="28"/>
          <w:szCs w:val="28"/>
        </w:rPr>
      </w:pPr>
    </w:p>
    <w:p w14:paraId="4798B13E" w14:textId="77777777" w:rsidR="007A34E3" w:rsidRPr="00624113" w:rsidRDefault="003D0935" w:rsidP="007A34E3">
      <w:pPr>
        <w:pStyle w:val="ListParagraph"/>
        <w:numPr>
          <w:ilvl w:val="0"/>
          <w:numId w:val="17"/>
        </w:numPr>
        <w:rPr>
          <w:rFonts w:ascii="Times New Roman" w:hAnsi="Times New Roman" w:cs="Times New Roman"/>
          <w:sz w:val="28"/>
          <w:szCs w:val="28"/>
        </w:rPr>
      </w:pPr>
      <w:r w:rsidRPr="00624113">
        <w:rPr>
          <w:rFonts w:ascii="Times New Roman" w:hAnsi="Times New Roman" w:cs="Times New Roman"/>
          <w:sz w:val="28"/>
          <w:szCs w:val="28"/>
        </w:rPr>
        <w:t>No accessory equipment shall extend into the setback line more than three (3) feet</w:t>
      </w:r>
      <w:r w:rsidR="007A34E3" w:rsidRPr="00624113">
        <w:rPr>
          <w:rFonts w:ascii="Times New Roman" w:hAnsi="Times New Roman" w:cs="Times New Roman"/>
          <w:sz w:val="28"/>
          <w:szCs w:val="28"/>
        </w:rPr>
        <w:t xml:space="preserve"> but in no case shall the extension into the setback be closer than five (5) feet from the property line.  </w:t>
      </w:r>
    </w:p>
    <w:p w14:paraId="53F10749" w14:textId="77777777" w:rsidR="003D0935" w:rsidRPr="00624113" w:rsidRDefault="003D0935" w:rsidP="003D0935">
      <w:pPr>
        <w:pStyle w:val="ListParagraph"/>
        <w:rPr>
          <w:rFonts w:ascii="Times New Roman" w:hAnsi="Times New Roman" w:cs="Times New Roman"/>
          <w:sz w:val="28"/>
          <w:szCs w:val="28"/>
        </w:rPr>
      </w:pPr>
    </w:p>
    <w:p w14:paraId="2D4BE731" w14:textId="331C4B93" w:rsidR="003D0935" w:rsidRPr="00624113" w:rsidRDefault="003D0935" w:rsidP="003D0935">
      <w:pPr>
        <w:pStyle w:val="ListParagraph"/>
        <w:numPr>
          <w:ilvl w:val="0"/>
          <w:numId w:val="17"/>
        </w:numPr>
        <w:rPr>
          <w:rFonts w:ascii="Times New Roman" w:hAnsi="Times New Roman" w:cs="Times New Roman"/>
          <w:sz w:val="28"/>
          <w:szCs w:val="28"/>
        </w:rPr>
      </w:pPr>
      <w:r w:rsidRPr="00624113">
        <w:rPr>
          <w:rFonts w:ascii="Times New Roman" w:hAnsi="Times New Roman" w:cs="Times New Roman"/>
          <w:sz w:val="28"/>
          <w:szCs w:val="28"/>
        </w:rPr>
        <w:t>Accessory equipment shall be screened by evergreen plantings or other materials acceptable to the Commission or its designee and shall be of sufficient height to obscure the equipment from view of the street.</w:t>
      </w:r>
    </w:p>
    <w:p w14:paraId="08D5447D" w14:textId="77777777" w:rsidR="003D0935" w:rsidRPr="00624113" w:rsidRDefault="003D0935" w:rsidP="003D0935">
      <w:pPr>
        <w:pStyle w:val="ListParagraph"/>
        <w:rPr>
          <w:rFonts w:ascii="Times New Roman" w:hAnsi="Times New Roman" w:cs="Times New Roman"/>
          <w:sz w:val="28"/>
          <w:szCs w:val="28"/>
        </w:rPr>
      </w:pPr>
    </w:p>
    <w:p w14:paraId="10C28660" w14:textId="195FF0EA" w:rsidR="006B76EE" w:rsidRPr="00624113" w:rsidRDefault="003D0935" w:rsidP="007F0CDA">
      <w:pPr>
        <w:pStyle w:val="ListParagraph"/>
        <w:numPr>
          <w:ilvl w:val="0"/>
          <w:numId w:val="39"/>
        </w:numPr>
        <w:rPr>
          <w:rFonts w:ascii="Times New Roman" w:hAnsi="Times New Roman" w:cs="Times New Roman"/>
          <w:sz w:val="28"/>
          <w:szCs w:val="28"/>
        </w:rPr>
      </w:pPr>
      <w:r w:rsidRPr="00624113">
        <w:rPr>
          <w:rFonts w:ascii="Times New Roman" w:hAnsi="Times New Roman" w:cs="Times New Roman"/>
          <w:b/>
          <w:sz w:val="28"/>
          <w:szCs w:val="28"/>
        </w:rPr>
        <w:t xml:space="preserve">Underground LPG Tanks </w:t>
      </w:r>
      <w:r w:rsidRPr="00624113">
        <w:rPr>
          <w:rFonts w:ascii="Times New Roman" w:hAnsi="Times New Roman" w:cs="Times New Roman"/>
          <w:sz w:val="28"/>
          <w:szCs w:val="28"/>
        </w:rPr>
        <w:t>- LPG tanks are regulated by the State, as such the placement shall be approved by the ZEO and the covers (</w:t>
      </w:r>
      <w:r w:rsidR="006B76EE" w:rsidRPr="00624113">
        <w:rPr>
          <w:rFonts w:ascii="Times New Roman" w:hAnsi="Times New Roman" w:cs="Times New Roman"/>
          <w:sz w:val="28"/>
          <w:szCs w:val="28"/>
        </w:rPr>
        <w:t>of the underground LPG tanks) may not be more than one (1) foot above grade and must be screened from the street.</w:t>
      </w:r>
    </w:p>
    <w:p w14:paraId="165887AC" w14:textId="2A06A10A" w:rsidR="00624113" w:rsidRDefault="00624113">
      <w:pPr>
        <w:rPr>
          <w:rFonts w:ascii="Times New Roman" w:hAnsi="Times New Roman" w:cs="Times New Roman"/>
          <w:sz w:val="28"/>
          <w:szCs w:val="28"/>
        </w:rPr>
      </w:pPr>
      <w:r>
        <w:rPr>
          <w:rFonts w:ascii="Times New Roman" w:hAnsi="Times New Roman" w:cs="Times New Roman"/>
          <w:sz w:val="28"/>
          <w:szCs w:val="28"/>
        </w:rPr>
        <w:br w:type="page"/>
      </w:r>
    </w:p>
    <w:p w14:paraId="015104D0" w14:textId="77777777" w:rsidR="009D4C97" w:rsidRPr="00624113" w:rsidRDefault="009D4C97" w:rsidP="009D4C97">
      <w:pPr>
        <w:pStyle w:val="ListParagraph"/>
        <w:numPr>
          <w:ilvl w:val="0"/>
          <w:numId w:val="39"/>
        </w:numPr>
        <w:spacing w:after="100" w:afterAutospacing="1"/>
        <w:rPr>
          <w:rFonts w:ascii="Times New Roman" w:hAnsi="Times New Roman" w:cs="Times New Roman"/>
          <w:b/>
          <w:sz w:val="28"/>
          <w:szCs w:val="28"/>
        </w:rPr>
      </w:pPr>
      <w:r w:rsidRPr="00624113">
        <w:rPr>
          <w:rFonts w:ascii="Times New Roman" w:hAnsi="Times New Roman" w:cs="Times New Roman"/>
          <w:b/>
          <w:sz w:val="28"/>
          <w:szCs w:val="28"/>
        </w:rPr>
        <w:lastRenderedPageBreak/>
        <w:t xml:space="preserve">Portable Storage Containers (PODS) and Dumpster, and Construction Trailer Requirements </w:t>
      </w:r>
    </w:p>
    <w:p w14:paraId="1C325224" w14:textId="77777777" w:rsidR="009D4C97" w:rsidRPr="00624113" w:rsidRDefault="009D4C97" w:rsidP="009D4C97">
      <w:pPr>
        <w:pStyle w:val="ListParagraph"/>
        <w:spacing w:after="100" w:afterAutospacing="1"/>
        <w:rPr>
          <w:rFonts w:ascii="Times New Roman" w:hAnsi="Times New Roman" w:cs="Times New Roman"/>
          <w:bCs/>
          <w:sz w:val="28"/>
          <w:szCs w:val="28"/>
        </w:rPr>
      </w:pPr>
    </w:p>
    <w:p w14:paraId="5185F9DB" w14:textId="77777777" w:rsidR="009D4C97" w:rsidRPr="00624113" w:rsidRDefault="009D4C97" w:rsidP="009D4C97">
      <w:pPr>
        <w:pStyle w:val="ListParagraph"/>
        <w:numPr>
          <w:ilvl w:val="0"/>
          <w:numId w:val="38"/>
        </w:numPr>
        <w:spacing w:after="100" w:afterAutospacing="1"/>
        <w:ind w:left="720"/>
        <w:rPr>
          <w:rFonts w:ascii="Times New Roman" w:hAnsi="Times New Roman" w:cs="Times New Roman"/>
          <w:bCs/>
          <w:sz w:val="28"/>
          <w:szCs w:val="28"/>
        </w:rPr>
      </w:pPr>
      <w:r w:rsidRPr="00624113">
        <w:rPr>
          <w:rFonts w:ascii="Times New Roman" w:hAnsi="Times New Roman" w:cs="Times New Roman"/>
          <w:bCs/>
          <w:sz w:val="28"/>
          <w:szCs w:val="28"/>
        </w:rPr>
        <w:t>In the event of a fire, storm, major reconstruction of a home, or moving a temporary permit may be issued for the placement of a “Portable Storage Container” and / or Dumpster, and / or Construction Trailers.</w:t>
      </w:r>
    </w:p>
    <w:p w14:paraId="1BCF368B" w14:textId="77777777" w:rsidR="009D4C97" w:rsidRPr="00624113" w:rsidRDefault="009D4C97" w:rsidP="009D4C97">
      <w:pPr>
        <w:pStyle w:val="ListParagraph"/>
        <w:spacing w:after="100" w:afterAutospacing="1"/>
        <w:ind w:left="0"/>
        <w:rPr>
          <w:rFonts w:ascii="Times New Roman" w:hAnsi="Times New Roman" w:cs="Times New Roman"/>
          <w:sz w:val="28"/>
          <w:szCs w:val="28"/>
        </w:rPr>
      </w:pPr>
    </w:p>
    <w:p w14:paraId="776C248C" w14:textId="77777777" w:rsidR="009D4C97" w:rsidRPr="00624113" w:rsidRDefault="009D4C97" w:rsidP="009D4C97">
      <w:pPr>
        <w:pStyle w:val="ListParagraph"/>
        <w:numPr>
          <w:ilvl w:val="0"/>
          <w:numId w:val="38"/>
        </w:numPr>
        <w:spacing w:after="100" w:afterAutospacing="1"/>
        <w:ind w:left="720"/>
        <w:rPr>
          <w:rFonts w:ascii="Times New Roman" w:hAnsi="Times New Roman" w:cs="Times New Roman"/>
          <w:sz w:val="28"/>
          <w:szCs w:val="28"/>
        </w:rPr>
      </w:pPr>
      <w:r w:rsidRPr="00624113">
        <w:rPr>
          <w:rFonts w:ascii="Times New Roman" w:hAnsi="Times New Roman" w:cs="Times New Roman"/>
          <w:sz w:val="28"/>
          <w:szCs w:val="28"/>
        </w:rPr>
        <w:t xml:space="preserve">“Portable Storage Container” means any container designed for the temporary storage of personal property, which is typically rented to owners or occupants of property for their storage use and which is delivered and/or removed by truck or trailer. </w:t>
      </w:r>
    </w:p>
    <w:p w14:paraId="0AC2F597" w14:textId="77777777" w:rsidR="009D4C97" w:rsidRPr="00624113" w:rsidRDefault="009D4C97" w:rsidP="009D4C97">
      <w:pPr>
        <w:pStyle w:val="ListParagraph"/>
        <w:rPr>
          <w:rFonts w:ascii="Times New Roman" w:hAnsi="Times New Roman" w:cs="Times New Roman"/>
          <w:sz w:val="28"/>
          <w:szCs w:val="28"/>
        </w:rPr>
      </w:pPr>
    </w:p>
    <w:p w14:paraId="74545687" w14:textId="74CF7E90" w:rsidR="009D4C97" w:rsidRPr="00624113" w:rsidRDefault="00B5595C" w:rsidP="009D4C97">
      <w:pPr>
        <w:pStyle w:val="ListParagraph"/>
        <w:numPr>
          <w:ilvl w:val="0"/>
          <w:numId w:val="38"/>
        </w:numPr>
        <w:spacing w:after="100" w:afterAutospacing="1"/>
        <w:ind w:left="720"/>
        <w:rPr>
          <w:rFonts w:ascii="Times New Roman" w:hAnsi="Times New Roman" w:cs="Times New Roman"/>
          <w:sz w:val="28"/>
          <w:szCs w:val="28"/>
        </w:rPr>
      </w:pPr>
      <w:r w:rsidRPr="00624113">
        <w:rPr>
          <w:rFonts w:ascii="Times New Roman" w:hAnsi="Times New Roman" w:cs="Times New Roman"/>
          <w:sz w:val="28"/>
          <w:szCs w:val="28"/>
        </w:rPr>
        <w:t>“</w:t>
      </w:r>
      <w:r w:rsidR="009D4C97" w:rsidRPr="00624113">
        <w:rPr>
          <w:rFonts w:ascii="Times New Roman" w:hAnsi="Times New Roman" w:cs="Times New Roman"/>
          <w:sz w:val="28"/>
          <w:szCs w:val="28"/>
        </w:rPr>
        <w:t>Dumpster</w:t>
      </w:r>
      <w:r w:rsidRPr="00624113">
        <w:rPr>
          <w:rFonts w:ascii="Times New Roman" w:hAnsi="Times New Roman" w:cs="Times New Roman"/>
          <w:sz w:val="28"/>
          <w:szCs w:val="28"/>
        </w:rPr>
        <w:t>”</w:t>
      </w:r>
      <w:r w:rsidR="009D4C97" w:rsidRPr="00624113">
        <w:rPr>
          <w:rFonts w:ascii="Times New Roman" w:hAnsi="Times New Roman" w:cs="Times New Roman"/>
          <w:sz w:val="28"/>
          <w:szCs w:val="28"/>
        </w:rPr>
        <w:t xml:space="preserve"> -</w:t>
      </w:r>
      <w:r w:rsidR="009D4C97" w:rsidRPr="00624113">
        <w:rPr>
          <w:rFonts w:ascii="Times New Roman" w:hAnsi="Times New Roman" w:cs="Times New Roman"/>
          <w:color w:val="111111"/>
          <w:sz w:val="28"/>
          <w:szCs w:val="28"/>
          <w:shd w:val="clear" w:color="auto" w:fill="FFFFFF"/>
        </w:rPr>
        <w:t xml:space="preserve"> a large trash receptacle designed to be hoisted and emptied into or towed away with a truck.</w:t>
      </w:r>
    </w:p>
    <w:p w14:paraId="62886D7B" w14:textId="77777777" w:rsidR="009D4C97" w:rsidRPr="00624113" w:rsidRDefault="009D4C97" w:rsidP="009D4C97">
      <w:pPr>
        <w:pStyle w:val="ListParagraph"/>
        <w:rPr>
          <w:rFonts w:ascii="Times New Roman" w:hAnsi="Times New Roman" w:cs="Times New Roman"/>
          <w:sz w:val="28"/>
          <w:szCs w:val="28"/>
        </w:rPr>
      </w:pPr>
    </w:p>
    <w:p w14:paraId="26DCEC04" w14:textId="3AAA23C0" w:rsidR="009D4C97" w:rsidRPr="00624113" w:rsidRDefault="00B5595C" w:rsidP="009D4C97">
      <w:pPr>
        <w:pStyle w:val="ListParagraph"/>
        <w:numPr>
          <w:ilvl w:val="0"/>
          <w:numId w:val="38"/>
        </w:numPr>
        <w:spacing w:after="100" w:afterAutospacing="1"/>
        <w:ind w:left="720"/>
        <w:rPr>
          <w:rFonts w:ascii="Times New Roman" w:hAnsi="Times New Roman" w:cs="Times New Roman"/>
          <w:sz w:val="28"/>
          <w:szCs w:val="28"/>
        </w:rPr>
      </w:pPr>
      <w:r w:rsidRPr="00624113">
        <w:rPr>
          <w:rFonts w:ascii="Times New Roman" w:hAnsi="Times New Roman" w:cs="Times New Roman"/>
          <w:sz w:val="28"/>
          <w:szCs w:val="28"/>
        </w:rPr>
        <w:t>“</w:t>
      </w:r>
      <w:r w:rsidR="009D4C97" w:rsidRPr="00624113">
        <w:rPr>
          <w:rFonts w:ascii="Times New Roman" w:hAnsi="Times New Roman" w:cs="Times New Roman"/>
          <w:sz w:val="28"/>
          <w:szCs w:val="28"/>
        </w:rPr>
        <w:t>Construction Trailers</w:t>
      </w:r>
      <w:r w:rsidRPr="00624113">
        <w:rPr>
          <w:rFonts w:ascii="Times New Roman" w:hAnsi="Times New Roman" w:cs="Times New Roman"/>
          <w:sz w:val="28"/>
          <w:szCs w:val="28"/>
        </w:rPr>
        <w:t>”</w:t>
      </w:r>
      <w:r w:rsidR="009D4C97" w:rsidRPr="00624113">
        <w:rPr>
          <w:rFonts w:ascii="Times New Roman" w:hAnsi="Times New Roman" w:cs="Times New Roman"/>
          <w:sz w:val="28"/>
          <w:szCs w:val="28"/>
        </w:rPr>
        <w:t xml:space="preserve"> – Trailers designed to store equipment, materials, and supplies.</w:t>
      </w:r>
    </w:p>
    <w:p w14:paraId="04571140" w14:textId="77777777" w:rsidR="009D4C97" w:rsidRPr="00624113" w:rsidRDefault="009D4C97" w:rsidP="009D4C97">
      <w:pPr>
        <w:pStyle w:val="ListParagraph"/>
        <w:ind w:left="0"/>
        <w:rPr>
          <w:rFonts w:ascii="Times New Roman" w:hAnsi="Times New Roman" w:cs="Times New Roman"/>
          <w:sz w:val="28"/>
          <w:szCs w:val="28"/>
        </w:rPr>
      </w:pPr>
    </w:p>
    <w:p w14:paraId="1B3D75C8" w14:textId="77777777" w:rsidR="009D4C97" w:rsidRPr="00624113" w:rsidRDefault="009D4C97" w:rsidP="009D4C97">
      <w:pPr>
        <w:pStyle w:val="ListParagraph"/>
        <w:numPr>
          <w:ilvl w:val="0"/>
          <w:numId w:val="38"/>
        </w:numPr>
        <w:spacing w:after="100" w:afterAutospacing="1"/>
        <w:ind w:left="720"/>
        <w:rPr>
          <w:rFonts w:ascii="Times New Roman" w:hAnsi="Times New Roman" w:cs="Times New Roman"/>
          <w:sz w:val="28"/>
          <w:szCs w:val="28"/>
        </w:rPr>
      </w:pPr>
      <w:r w:rsidRPr="00624113">
        <w:rPr>
          <w:rFonts w:ascii="Times New Roman" w:hAnsi="Times New Roman" w:cs="Times New Roman"/>
          <w:sz w:val="28"/>
          <w:szCs w:val="28"/>
        </w:rPr>
        <w:t xml:space="preserve"> No person shall place a portable storage unit, dumpster, or construction trailer on private property without first obtaining a zoning permit from the Black Point Beach Club Association Zoning Enforcement Officer.  There is no fee for the permit.  Application can be combined with the application of any zoning permit.</w:t>
      </w:r>
    </w:p>
    <w:p w14:paraId="1FDC2F9B" w14:textId="77777777" w:rsidR="009D4C97" w:rsidRPr="00624113" w:rsidRDefault="009D4C97" w:rsidP="009D4C97">
      <w:pPr>
        <w:pStyle w:val="ListParagraph"/>
        <w:spacing w:after="100" w:afterAutospacing="1"/>
        <w:ind w:left="0"/>
        <w:rPr>
          <w:rFonts w:ascii="Times New Roman" w:hAnsi="Times New Roman" w:cs="Times New Roman"/>
          <w:sz w:val="28"/>
          <w:szCs w:val="28"/>
        </w:rPr>
      </w:pPr>
    </w:p>
    <w:p w14:paraId="5D1B1EC1" w14:textId="1DAFC7F9" w:rsidR="009D4C97" w:rsidRPr="00624113" w:rsidRDefault="009D4C97" w:rsidP="009D4C97">
      <w:pPr>
        <w:pStyle w:val="ListParagraph"/>
        <w:numPr>
          <w:ilvl w:val="0"/>
          <w:numId w:val="38"/>
        </w:numPr>
        <w:spacing w:after="100" w:afterAutospacing="1"/>
        <w:ind w:left="720"/>
        <w:rPr>
          <w:rFonts w:ascii="Times New Roman" w:hAnsi="Times New Roman" w:cs="Times New Roman"/>
          <w:sz w:val="28"/>
          <w:szCs w:val="28"/>
        </w:rPr>
      </w:pPr>
      <w:r w:rsidRPr="00624113">
        <w:rPr>
          <w:rFonts w:ascii="Times New Roman" w:hAnsi="Times New Roman" w:cs="Times New Roman"/>
          <w:sz w:val="28"/>
          <w:szCs w:val="28"/>
        </w:rPr>
        <w:t xml:space="preserve"> Only one of each - being one portable storage unit, one dumpster, one construction trailer is permitted on the property at one time.  The maximum size of any portable storage container shall not exceed sixteen (16) feet in length by eight (8) feet in width by eight (8) feet in height. The maximum size of any dumpster shall not exceed 30 yards (twenty-two (22) feet in length by eight (8) feet wide by six (6) feet in height).</w:t>
      </w:r>
    </w:p>
    <w:p w14:paraId="7477BCF5" w14:textId="77777777" w:rsidR="009D4C97" w:rsidRPr="00624113" w:rsidRDefault="009D4C97" w:rsidP="009D4C97">
      <w:pPr>
        <w:pStyle w:val="ListParagraph"/>
        <w:spacing w:after="100" w:afterAutospacing="1"/>
        <w:ind w:left="0"/>
        <w:rPr>
          <w:rFonts w:ascii="Times New Roman" w:hAnsi="Times New Roman" w:cs="Times New Roman"/>
          <w:sz w:val="28"/>
          <w:szCs w:val="28"/>
        </w:rPr>
      </w:pPr>
    </w:p>
    <w:p w14:paraId="309903F5" w14:textId="77777777" w:rsidR="009D4C97" w:rsidRPr="00624113" w:rsidRDefault="009D4C97" w:rsidP="009D4C97">
      <w:pPr>
        <w:pStyle w:val="ListParagraph"/>
        <w:numPr>
          <w:ilvl w:val="0"/>
          <w:numId w:val="38"/>
        </w:numPr>
        <w:spacing w:after="100" w:afterAutospacing="1"/>
        <w:ind w:left="720"/>
        <w:rPr>
          <w:rFonts w:ascii="Times New Roman" w:hAnsi="Times New Roman" w:cs="Times New Roman"/>
          <w:sz w:val="28"/>
          <w:szCs w:val="28"/>
        </w:rPr>
      </w:pPr>
      <w:r w:rsidRPr="00624113">
        <w:rPr>
          <w:rFonts w:ascii="Times New Roman" w:hAnsi="Times New Roman" w:cs="Times New Roman"/>
          <w:sz w:val="28"/>
          <w:szCs w:val="28"/>
        </w:rPr>
        <w:t xml:space="preserve"> The portable storage container, dumpster, and / or construction trailer has to be located at least five (5) feet from any property line. Location(s) is to be designated on a site plan by the applicant.  Location shall not obscure any </w:t>
      </w:r>
      <w:r w:rsidRPr="00624113">
        <w:rPr>
          <w:rFonts w:ascii="Times New Roman" w:hAnsi="Times New Roman" w:cs="Times New Roman"/>
          <w:sz w:val="28"/>
          <w:szCs w:val="28"/>
        </w:rPr>
        <w:lastRenderedPageBreak/>
        <w:t>view which may cause danger to vehicular or pedestrian traffic on a public street or an Association right-of-way.  The Zoning Enforcement Officer has the duty to determine if the placement may cause danger and has the authority to order the Portable Storage Container relocated.</w:t>
      </w:r>
    </w:p>
    <w:p w14:paraId="793998B4" w14:textId="77777777" w:rsidR="009D4C97" w:rsidRPr="00624113" w:rsidRDefault="009D4C97" w:rsidP="009D4C97">
      <w:pPr>
        <w:pStyle w:val="ListParagraph"/>
        <w:spacing w:after="100" w:afterAutospacing="1"/>
        <w:ind w:left="0"/>
        <w:rPr>
          <w:rFonts w:ascii="Times New Roman" w:hAnsi="Times New Roman" w:cs="Times New Roman"/>
          <w:sz w:val="28"/>
          <w:szCs w:val="28"/>
        </w:rPr>
      </w:pPr>
    </w:p>
    <w:p w14:paraId="31A43544" w14:textId="77777777" w:rsidR="009D4C97" w:rsidRPr="00624113" w:rsidRDefault="009D4C97" w:rsidP="009D4C97">
      <w:pPr>
        <w:pStyle w:val="ListParagraph"/>
        <w:numPr>
          <w:ilvl w:val="0"/>
          <w:numId w:val="38"/>
        </w:numPr>
        <w:spacing w:after="100" w:afterAutospacing="1"/>
        <w:ind w:left="720"/>
        <w:rPr>
          <w:rFonts w:ascii="Times New Roman" w:hAnsi="Times New Roman" w:cs="Times New Roman"/>
          <w:sz w:val="28"/>
          <w:szCs w:val="28"/>
        </w:rPr>
      </w:pPr>
      <w:r w:rsidRPr="00624113">
        <w:rPr>
          <w:rFonts w:ascii="Times New Roman" w:hAnsi="Times New Roman" w:cs="Times New Roman"/>
          <w:sz w:val="28"/>
          <w:szCs w:val="28"/>
        </w:rPr>
        <w:t xml:space="preserve"> The use of the portable storage container, dumpster, and or construction trailer is temporary and a permit shall be issued for a period of one (1) year or until the project is complete if shorter than one year.  The owner may apply for an extension if an unusual hardship can be demonstrated.</w:t>
      </w:r>
    </w:p>
    <w:p w14:paraId="039C3F8F" w14:textId="77777777" w:rsidR="009D4C97" w:rsidRPr="00624113" w:rsidRDefault="009D4C97" w:rsidP="009D4C97">
      <w:pPr>
        <w:pStyle w:val="ListParagraph"/>
        <w:spacing w:after="100" w:afterAutospacing="1"/>
        <w:ind w:left="0"/>
        <w:rPr>
          <w:rFonts w:ascii="Times New Roman" w:hAnsi="Times New Roman" w:cs="Times New Roman"/>
          <w:sz w:val="28"/>
          <w:szCs w:val="28"/>
        </w:rPr>
      </w:pPr>
    </w:p>
    <w:p w14:paraId="1C3EF9DD" w14:textId="06B397F3" w:rsidR="009D4C97" w:rsidRDefault="009D4C97" w:rsidP="009D4C97">
      <w:pPr>
        <w:pStyle w:val="ListParagraph"/>
        <w:numPr>
          <w:ilvl w:val="0"/>
          <w:numId w:val="38"/>
        </w:numPr>
        <w:spacing w:after="100" w:afterAutospacing="1"/>
        <w:ind w:left="720"/>
        <w:rPr>
          <w:rFonts w:ascii="Times New Roman" w:hAnsi="Times New Roman" w:cs="Times New Roman"/>
          <w:sz w:val="28"/>
          <w:szCs w:val="28"/>
        </w:rPr>
      </w:pPr>
      <w:r w:rsidRPr="00624113">
        <w:rPr>
          <w:rFonts w:ascii="Times New Roman" w:hAnsi="Times New Roman" w:cs="Times New Roman"/>
          <w:sz w:val="28"/>
          <w:szCs w:val="28"/>
        </w:rPr>
        <w:t xml:space="preserve"> Any portable storage container shall be free of dents, rust and/or graffiti and shall be maintained in good condition. </w:t>
      </w:r>
    </w:p>
    <w:p w14:paraId="4AF0DD15" w14:textId="77777777" w:rsidR="00243000" w:rsidRPr="00243000" w:rsidRDefault="00243000" w:rsidP="00243000">
      <w:pPr>
        <w:pStyle w:val="ListParagraph"/>
        <w:rPr>
          <w:rFonts w:ascii="Times New Roman" w:hAnsi="Times New Roman" w:cs="Times New Roman"/>
          <w:sz w:val="28"/>
          <w:szCs w:val="28"/>
        </w:rPr>
      </w:pPr>
    </w:p>
    <w:p w14:paraId="4A23124E" w14:textId="77777777" w:rsidR="003B7AA3" w:rsidRPr="000D1EE0" w:rsidRDefault="003B7AA3" w:rsidP="003B7AA3">
      <w:pPr>
        <w:pStyle w:val="litem3"/>
        <w:spacing w:after="0"/>
        <w:rPr>
          <w:sz w:val="28"/>
          <w:szCs w:val="28"/>
        </w:rPr>
      </w:pPr>
      <w:r>
        <w:rPr>
          <w:b/>
          <w:bCs/>
          <w:sz w:val="28"/>
          <w:szCs w:val="28"/>
        </w:rPr>
        <w:t xml:space="preserve">Section V 9.  </w:t>
      </w:r>
      <w:r w:rsidRPr="000D1EE0">
        <w:rPr>
          <w:b/>
          <w:bCs/>
          <w:sz w:val="28"/>
          <w:szCs w:val="28"/>
          <w:u w:val="single"/>
        </w:rPr>
        <w:t>Accessory Apartments</w:t>
      </w:r>
      <w:r w:rsidRPr="000D1EE0">
        <w:rPr>
          <w:b/>
          <w:bCs/>
          <w:sz w:val="28"/>
          <w:szCs w:val="28"/>
        </w:rPr>
        <w:t xml:space="preserve">     </w:t>
      </w:r>
    </w:p>
    <w:p w14:paraId="3E820F15" w14:textId="77777777" w:rsidR="003B7AA3" w:rsidRPr="000D1EE0" w:rsidRDefault="003B7AA3" w:rsidP="003B7AA3">
      <w:pPr>
        <w:pStyle w:val="List4"/>
        <w:ind w:left="0" w:firstLine="0"/>
        <w:rPr>
          <w:rFonts w:ascii="Times New Roman" w:hAnsi="Times New Roman"/>
          <w:sz w:val="28"/>
          <w:szCs w:val="28"/>
          <w:u w:val="single"/>
        </w:rPr>
      </w:pPr>
    </w:p>
    <w:p w14:paraId="1E895CD1" w14:textId="7D08E702" w:rsidR="003B7AA3" w:rsidRPr="000D1EE0" w:rsidRDefault="003B7AA3" w:rsidP="003B7AA3">
      <w:pPr>
        <w:pStyle w:val="List5"/>
        <w:ind w:left="0" w:firstLine="0"/>
        <w:rPr>
          <w:rFonts w:ascii="Times New Roman" w:hAnsi="Times New Roman"/>
          <w:sz w:val="28"/>
          <w:szCs w:val="28"/>
        </w:rPr>
      </w:pPr>
      <w:r>
        <w:rPr>
          <w:rFonts w:ascii="Times New Roman" w:hAnsi="Times New Roman"/>
          <w:b/>
          <w:bCs/>
          <w:sz w:val="28"/>
          <w:szCs w:val="28"/>
        </w:rPr>
        <w:t>9</w:t>
      </w:r>
      <w:r w:rsidRPr="000D1EE0">
        <w:rPr>
          <w:rFonts w:ascii="Times New Roman" w:hAnsi="Times New Roman"/>
          <w:b/>
          <w:bCs/>
          <w:sz w:val="28"/>
          <w:szCs w:val="28"/>
        </w:rPr>
        <w:t>.1.  Purpose and intent -</w:t>
      </w:r>
      <w:r w:rsidRPr="000D1EE0">
        <w:rPr>
          <w:rFonts w:ascii="Times New Roman" w:hAnsi="Times New Roman"/>
          <w:sz w:val="28"/>
          <w:szCs w:val="28"/>
        </w:rPr>
        <w:t xml:space="preserve"> The intent of this regulation is to allow the creation of “as of right” accessory apartment</w:t>
      </w:r>
      <w:r>
        <w:rPr>
          <w:rFonts w:ascii="Times New Roman" w:hAnsi="Times New Roman"/>
          <w:sz w:val="28"/>
          <w:szCs w:val="28"/>
        </w:rPr>
        <w:t xml:space="preserve"> regulation</w:t>
      </w:r>
      <w:r w:rsidRPr="000D1EE0">
        <w:rPr>
          <w:rFonts w:ascii="Times New Roman" w:hAnsi="Times New Roman"/>
          <w:sz w:val="28"/>
          <w:szCs w:val="28"/>
        </w:rPr>
        <w:t xml:space="preserve"> in accordance with recent legislation which revised CGS 8-2 through Public Act No. 21-29 in 2021.  This section allows an accessory apartment within residential zones with the purpose of providing housing for the elderly, single persons, or small families.  This regulation is designed to ensure that in creating an accessory apartment, the single-family character of the existing principal dwelling and the neighborhood shall be retained.  </w:t>
      </w:r>
    </w:p>
    <w:p w14:paraId="16BA7CA5" w14:textId="77777777" w:rsidR="003B7AA3" w:rsidRPr="000D1EE0" w:rsidRDefault="003B7AA3" w:rsidP="003B7AA3">
      <w:pPr>
        <w:pStyle w:val="List5"/>
        <w:ind w:left="0" w:firstLine="0"/>
        <w:rPr>
          <w:rFonts w:ascii="Times New Roman" w:hAnsi="Times New Roman"/>
          <w:b/>
          <w:bCs/>
          <w:sz w:val="28"/>
          <w:szCs w:val="28"/>
        </w:rPr>
      </w:pPr>
    </w:p>
    <w:p w14:paraId="0B4C7AB2" w14:textId="77777777" w:rsidR="003B7AA3" w:rsidRPr="000D1EE0" w:rsidRDefault="003B7AA3" w:rsidP="003B7AA3">
      <w:pPr>
        <w:pStyle w:val="List5"/>
        <w:ind w:left="0" w:firstLine="0"/>
        <w:rPr>
          <w:rFonts w:ascii="Times New Roman" w:hAnsi="Times New Roman"/>
          <w:b/>
          <w:bCs/>
          <w:sz w:val="28"/>
          <w:szCs w:val="28"/>
        </w:rPr>
      </w:pPr>
      <w:r>
        <w:rPr>
          <w:rFonts w:ascii="Times New Roman" w:hAnsi="Times New Roman"/>
          <w:b/>
          <w:bCs/>
          <w:sz w:val="28"/>
          <w:szCs w:val="28"/>
        </w:rPr>
        <w:t>9</w:t>
      </w:r>
      <w:r w:rsidRPr="000D1EE0">
        <w:rPr>
          <w:rFonts w:ascii="Times New Roman" w:hAnsi="Times New Roman"/>
          <w:b/>
          <w:bCs/>
          <w:sz w:val="28"/>
          <w:szCs w:val="28"/>
        </w:rPr>
        <w:t>.2.  Standards:</w:t>
      </w:r>
    </w:p>
    <w:p w14:paraId="100BAD59" w14:textId="77777777" w:rsidR="003B7AA3" w:rsidRPr="000D1EE0" w:rsidRDefault="003B7AA3" w:rsidP="003B7AA3">
      <w:pPr>
        <w:pStyle w:val="List5"/>
        <w:ind w:left="0" w:firstLine="0"/>
        <w:rPr>
          <w:rFonts w:ascii="Times New Roman" w:hAnsi="Times New Roman"/>
          <w:b/>
          <w:bCs/>
          <w:sz w:val="28"/>
          <w:szCs w:val="28"/>
        </w:rPr>
      </w:pPr>
    </w:p>
    <w:p w14:paraId="2B05E907" w14:textId="77777777" w:rsidR="003B7AA3" w:rsidRPr="000D1EE0" w:rsidRDefault="003B7AA3" w:rsidP="003B7AA3">
      <w:pPr>
        <w:pStyle w:val="BodyText"/>
        <w:spacing w:after="0"/>
        <w:rPr>
          <w:rFonts w:ascii="Times New Roman" w:hAnsi="Times New Roman"/>
          <w:b/>
          <w:color w:val="0070C0"/>
          <w:sz w:val="28"/>
          <w:szCs w:val="28"/>
        </w:rPr>
      </w:pPr>
      <w:r w:rsidRPr="000D1EE0">
        <w:rPr>
          <w:rFonts w:ascii="Times New Roman" w:hAnsi="Times New Roman"/>
          <w:sz w:val="28"/>
          <w:szCs w:val="28"/>
        </w:rPr>
        <w:t>a.  An accessory apartment may be used for dwelling purposes provided that the property contains the required area and meets the</w:t>
      </w:r>
      <w:r w:rsidRPr="000D1EE0">
        <w:rPr>
          <w:rFonts w:ascii="Times New Roman" w:hAnsi="Times New Roman"/>
          <w:b/>
          <w:i/>
          <w:sz w:val="28"/>
          <w:szCs w:val="28"/>
        </w:rPr>
        <w:t xml:space="preserve"> </w:t>
      </w:r>
      <w:r w:rsidRPr="000D1EE0">
        <w:rPr>
          <w:rFonts w:ascii="Times New Roman" w:hAnsi="Times New Roman"/>
          <w:sz w:val="28"/>
          <w:szCs w:val="28"/>
        </w:rPr>
        <w:t>conditions</w:t>
      </w:r>
      <w:r w:rsidRPr="000D1EE0">
        <w:rPr>
          <w:rFonts w:ascii="Times New Roman" w:hAnsi="Times New Roman"/>
          <w:b/>
          <w:i/>
          <w:sz w:val="28"/>
          <w:szCs w:val="28"/>
        </w:rPr>
        <w:t xml:space="preserve"> </w:t>
      </w:r>
      <w:r w:rsidRPr="000D1EE0">
        <w:rPr>
          <w:rFonts w:ascii="Times New Roman" w:hAnsi="Times New Roman"/>
          <w:sz w:val="28"/>
          <w:szCs w:val="28"/>
        </w:rPr>
        <w:t>noted below</w:t>
      </w:r>
      <w:r>
        <w:rPr>
          <w:rFonts w:ascii="Times New Roman" w:hAnsi="Times New Roman"/>
          <w:sz w:val="28"/>
          <w:szCs w:val="28"/>
        </w:rPr>
        <w:t xml:space="preserve"> and is on a conforming lot that is at least 8,000 square feet and has 60 feet of frontage.</w:t>
      </w:r>
      <w:r w:rsidRPr="000D1EE0">
        <w:rPr>
          <w:rFonts w:ascii="Times New Roman" w:hAnsi="Times New Roman"/>
          <w:sz w:val="28"/>
          <w:szCs w:val="28"/>
        </w:rPr>
        <w:t xml:space="preserve">  All accessory apartment construction is subject to the required yard and building heights of these Regulations, the Connecticut</w:t>
      </w:r>
      <w:r w:rsidRPr="000D1EE0">
        <w:rPr>
          <w:rFonts w:ascii="Times New Roman" w:hAnsi="Times New Roman"/>
          <w:b/>
          <w:i/>
          <w:sz w:val="28"/>
          <w:szCs w:val="28"/>
        </w:rPr>
        <w:t xml:space="preserve"> </w:t>
      </w:r>
      <w:r w:rsidRPr="000D1EE0">
        <w:rPr>
          <w:rFonts w:ascii="Times New Roman" w:hAnsi="Times New Roman"/>
          <w:sz w:val="28"/>
          <w:szCs w:val="28"/>
        </w:rPr>
        <w:t>Building Code, and the Connecticut</w:t>
      </w:r>
      <w:r w:rsidRPr="000D1EE0">
        <w:rPr>
          <w:rFonts w:ascii="Times New Roman" w:hAnsi="Times New Roman"/>
          <w:b/>
          <w:i/>
          <w:sz w:val="28"/>
          <w:szCs w:val="28"/>
        </w:rPr>
        <w:t xml:space="preserve"> </w:t>
      </w:r>
      <w:r w:rsidRPr="000D1EE0">
        <w:rPr>
          <w:rFonts w:ascii="Times New Roman" w:hAnsi="Times New Roman"/>
          <w:sz w:val="28"/>
          <w:szCs w:val="28"/>
        </w:rPr>
        <w:t>Public Health Code.</w:t>
      </w:r>
      <w:r w:rsidRPr="000D1EE0">
        <w:rPr>
          <w:rFonts w:ascii="Times New Roman" w:hAnsi="Times New Roman"/>
          <w:b/>
          <w:color w:val="0070C0"/>
          <w:sz w:val="28"/>
          <w:szCs w:val="28"/>
        </w:rPr>
        <w:t xml:space="preserve"> </w:t>
      </w:r>
    </w:p>
    <w:p w14:paraId="1CC98624" w14:textId="77777777" w:rsidR="003B7AA3" w:rsidRPr="000D1EE0" w:rsidRDefault="003B7AA3" w:rsidP="003B7AA3">
      <w:pPr>
        <w:pStyle w:val="BodyText"/>
        <w:spacing w:after="0"/>
        <w:rPr>
          <w:rFonts w:ascii="Times New Roman" w:hAnsi="Times New Roman"/>
          <w:b/>
          <w:color w:val="0070C0"/>
          <w:sz w:val="28"/>
          <w:szCs w:val="28"/>
        </w:rPr>
      </w:pPr>
    </w:p>
    <w:p w14:paraId="7A2BC953" w14:textId="77777777" w:rsidR="003B7AA3" w:rsidRPr="000D1EE0" w:rsidRDefault="003B7AA3" w:rsidP="003B7AA3">
      <w:pPr>
        <w:pStyle w:val="BodyText"/>
        <w:spacing w:after="0"/>
        <w:rPr>
          <w:rFonts w:ascii="Times New Roman" w:hAnsi="Times New Roman"/>
          <w:sz w:val="28"/>
          <w:szCs w:val="28"/>
        </w:rPr>
      </w:pPr>
      <w:r>
        <w:rPr>
          <w:rFonts w:ascii="Times New Roman" w:hAnsi="Times New Roman"/>
          <w:sz w:val="28"/>
          <w:szCs w:val="28"/>
        </w:rPr>
        <w:t>b</w:t>
      </w:r>
      <w:r w:rsidRPr="000D1EE0">
        <w:rPr>
          <w:rFonts w:ascii="Times New Roman" w:hAnsi="Times New Roman"/>
          <w:sz w:val="28"/>
          <w:szCs w:val="28"/>
        </w:rPr>
        <w:t>.  An accessory apartment may have one or two bedrooms.</w:t>
      </w:r>
    </w:p>
    <w:p w14:paraId="7CD76278" w14:textId="77777777" w:rsidR="003B7AA3" w:rsidRPr="000D1EE0" w:rsidRDefault="003B7AA3" w:rsidP="003B7AA3">
      <w:pPr>
        <w:pStyle w:val="BodyText"/>
        <w:spacing w:after="0"/>
        <w:rPr>
          <w:rFonts w:ascii="Times New Roman" w:hAnsi="Times New Roman"/>
          <w:sz w:val="28"/>
          <w:szCs w:val="28"/>
        </w:rPr>
      </w:pPr>
    </w:p>
    <w:p w14:paraId="6DE99665" w14:textId="77777777" w:rsidR="003B7AA3" w:rsidRPr="000D1EE0" w:rsidRDefault="003B7AA3" w:rsidP="003B7AA3">
      <w:pPr>
        <w:pStyle w:val="BodyText"/>
        <w:spacing w:after="0"/>
        <w:rPr>
          <w:rFonts w:ascii="Times New Roman" w:hAnsi="Times New Roman"/>
          <w:sz w:val="28"/>
          <w:szCs w:val="28"/>
        </w:rPr>
      </w:pPr>
      <w:r>
        <w:rPr>
          <w:rFonts w:ascii="Times New Roman" w:hAnsi="Times New Roman"/>
          <w:sz w:val="28"/>
          <w:szCs w:val="28"/>
        </w:rPr>
        <w:lastRenderedPageBreak/>
        <w:t>c</w:t>
      </w:r>
      <w:r w:rsidRPr="000D1EE0">
        <w:rPr>
          <w:rFonts w:ascii="Times New Roman" w:hAnsi="Times New Roman"/>
          <w:sz w:val="28"/>
          <w:szCs w:val="28"/>
        </w:rPr>
        <w:t>.  An accessory apartment may have a maximum net floor area for an accessory apartment of not less than thirty percent of the net floor area of the principal dwelling, or one thousand square feet, whichever is less</w:t>
      </w:r>
      <w:r>
        <w:rPr>
          <w:rFonts w:ascii="Times New Roman" w:hAnsi="Times New Roman"/>
          <w:sz w:val="28"/>
          <w:szCs w:val="28"/>
        </w:rPr>
        <w:t xml:space="preserve">, </w:t>
      </w:r>
      <w:r w:rsidRPr="000D1EE0">
        <w:rPr>
          <w:rFonts w:ascii="Times New Roman" w:hAnsi="Times New Roman"/>
          <w:sz w:val="28"/>
          <w:szCs w:val="28"/>
        </w:rPr>
        <w:t xml:space="preserve">as long as the lot has the minimum </w:t>
      </w:r>
      <w:r>
        <w:rPr>
          <w:rFonts w:ascii="Times New Roman" w:hAnsi="Times New Roman"/>
          <w:sz w:val="28"/>
          <w:szCs w:val="28"/>
        </w:rPr>
        <w:t>of 8,000 square feet of area and 60 feet of frontage.</w:t>
      </w:r>
    </w:p>
    <w:p w14:paraId="353B83D3" w14:textId="77777777" w:rsidR="003B7AA3" w:rsidRPr="000D1EE0" w:rsidRDefault="003B7AA3" w:rsidP="003B7AA3">
      <w:pPr>
        <w:pStyle w:val="BodyText"/>
        <w:spacing w:after="0"/>
        <w:rPr>
          <w:rFonts w:ascii="Times New Roman" w:hAnsi="Times New Roman"/>
          <w:sz w:val="28"/>
          <w:szCs w:val="28"/>
        </w:rPr>
      </w:pPr>
    </w:p>
    <w:p w14:paraId="473CF51E" w14:textId="3EE666CA" w:rsidR="003B7AA3" w:rsidRPr="006B3EB2" w:rsidRDefault="003B7AA3" w:rsidP="003B7AA3">
      <w:pPr>
        <w:pStyle w:val="BodyText"/>
        <w:spacing w:after="0"/>
        <w:rPr>
          <w:rFonts w:ascii="Times New Roman" w:hAnsi="Times New Roman"/>
          <w:sz w:val="28"/>
          <w:szCs w:val="28"/>
        </w:rPr>
      </w:pPr>
      <w:r>
        <w:rPr>
          <w:rFonts w:ascii="Times New Roman" w:hAnsi="Times New Roman"/>
          <w:sz w:val="28"/>
          <w:szCs w:val="28"/>
        </w:rPr>
        <w:t>d</w:t>
      </w:r>
      <w:r w:rsidRPr="000D1EE0">
        <w:rPr>
          <w:rFonts w:ascii="Times New Roman" w:hAnsi="Times New Roman"/>
          <w:sz w:val="28"/>
          <w:szCs w:val="28"/>
        </w:rPr>
        <w:t>. For accessory apartments which will be constructed within the existing single-family dwelling and accessory structures</w:t>
      </w:r>
      <w:r w:rsidR="007F3406">
        <w:rPr>
          <w:rFonts w:ascii="Times New Roman" w:hAnsi="Times New Roman"/>
          <w:sz w:val="28"/>
          <w:szCs w:val="28"/>
        </w:rPr>
        <w:t>,</w:t>
      </w:r>
      <w:r w:rsidRPr="000D1EE0">
        <w:rPr>
          <w:rFonts w:ascii="Times New Roman" w:hAnsi="Times New Roman"/>
          <w:sz w:val="28"/>
          <w:szCs w:val="28"/>
        </w:rPr>
        <w:t xml:space="preserve"> a competent floor plan drawings of the dwelling and apartment, and suitable sketches, architectural drawings and/or photographs sufficient to show the character and extent of exterior building and façade construction including any alterations</w:t>
      </w:r>
      <w:r w:rsidR="007F3406">
        <w:rPr>
          <w:rFonts w:ascii="Times New Roman" w:hAnsi="Times New Roman"/>
          <w:sz w:val="28"/>
          <w:szCs w:val="28"/>
        </w:rPr>
        <w:t xml:space="preserve"> shall be submitted with the application</w:t>
      </w:r>
      <w:r w:rsidRPr="000D1EE0">
        <w:rPr>
          <w:rFonts w:ascii="Times New Roman" w:hAnsi="Times New Roman"/>
          <w:sz w:val="28"/>
          <w:szCs w:val="28"/>
        </w:rPr>
        <w:t xml:space="preserve">. </w:t>
      </w:r>
    </w:p>
    <w:p w14:paraId="089453F9" w14:textId="77777777" w:rsidR="003B7AA3" w:rsidRPr="000D1EE0" w:rsidRDefault="003B7AA3" w:rsidP="003B7AA3">
      <w:pPr>
        <w:pStyle w:val="BodyText"/>
        <w:rPr>
          <w:rFonts w:ascii="Times New Roman" w:hAnsi="Times New Roman"/>
          <w:sz w:val="28"/>
          <w:szCs w:val="28"/>
        </w:rPr>
      </w:pPr>
    </w:p>
    <w:p w14:paraId="3D66234A" w14:textId="77777777" w:rsidR="003B7AA3" w:rsidRPr="006B3EB2" w:rsidRDefault="003B7AA3" w:rsidP="003B7AA3">
      <w:pPr>
        <w:pStyle w:val="BodyText"/>
        <w:spacing w:after="0"/>
        <w:rPr>
          <w:rFonts w:ascii="Times New Roman" w:hAnsi="Times New Roman"/>
          <w:sz w:val="28"/>
          <w:szCs w:val="28"/>
        </w:rPr>
      </w:pPr>
      <w:r>
        <w:rPr>
          <w:rFonts w:ascii="Times New Roman" w:hAnsi="Times New Roman"/>
          <w:sz w:val="28"/>
          <w:szCs w:val="28"/>
        </w:rPr>
        <w:t>e</w:t>
      </w:r>
      <w:r w:rsidRPr="000D1EE0">
        <w:rPr>
          <w:rFonts w:ascii="Times New Roman" w:hAnsi="Times New Roman"/>
          <w:sz w:val="28"/>
          <w:szCs w:val="28"/>
        </w:rPr>
        <w:t xml:space="preserve">.  For accessory apartments that will require construction of additions or accessory structures, the application will require a submission </w:t>
      </w:r>
      <w:r>
        <w:rPr>
          <w:rFonts w:ascii="Times New Roman" w:hAnsi="Times New Roman"/>
          <w:sz w:val="28"/>
          <w:szCs w:val="28"/>
        </w:rPr>
        <w:t>of an A-2 survey as one would for an addition or new house construction.</w:t>
      </w:r>
    </w:p>
    <w:p w14:paraId="1264B1B1" w14:textId="77777777" w:rsidR="003B7AA3" w:rsidRPr="000D1EE0" w:rsidRDefault="003B7AA3" w:rsidP="003B7AA3">
      <w:pPr>
        <w:pStyle w:val="BodyText"/>
        <w:rPr>
          <w:rFonts w:ascii="Times New Roman" w:hAnsi="Times New Roman"/>
          <w:sz w:val="28"/>
          <w:szCs w:val="28"/>
        </w:rPr>
      </w:pPr>
    </w:p>
    <w:p w14:paraId="3C0184AE" w14:textId="77777777" w:rsidR="003B7AA3" w:rsidRDefault="003B7AA3" w:rsidP="003B7AA3">
      <w:pPr>
        <w:pStyle w:val="BodyText"/>
        <w:spacing w:after="0"/>
        <w:rPr>
          <w:rFonts w:ascii="Times New Roman" w:hAnsi="Times New Roman"/>
          <w:sz w:val="28"/>
          <w:szCs w:val="28"/>
        </w:rPr>
      </w:pPr>
      <w:r>
        <w:rPr>
          <w:rFonts w:ascii="Times New Roman" w:hAnsi="Times New Roman"/>
          <w:sz w:val="28"/>
          <w:szCs w:val="28"/>
        </w:rPr>
        <w:t xml:space="preserve">f. </w:t>
      </w:r>
      <w:r w:rsidRPr="006B3EB2">
        <w:rPr>
          <w:rFonts w:ascii="Times New Roman" w:hAnsi="Times New Roman"/>
          <w:sz w:val="28"/>
          <w:szCs w:val="28"/>
        </w:rPr>
        <w:t>Detached Accessory</w:t>
      </w:r>
      <w:r>
        <w:rPr>
          <w:rFonts w:ascii="Times New Roman" w:hAnsi="Times New Roman"/>
          <w:sz w:val="28"/>
          <w:szCs w:val="28"/>
        </w:rPr>
        <w:t xml:space="preserve"> Apartment:</w:t>
      </w:r>
      <w:r w:rsidRPr="006B3EB2">
        <w:rPr>
          <w:rFonts w:ascii="Times New Roman" w:hAnsi="Times New Roman"/>
          <w:sz w:val="28"/>
          <w:szCs w:val="28"/>
        </w:rPr>
        <w:t xml:space="preserve"> The exterior materials, roof form, and window </w:t>
      </w:r>
      <w:proofErr w:type="gramStart"/>
      <w:r w:rsidRPr="006B3EB2">
        <w:rPr>
          <w:rFonts w:ascii="Times New Roman" w:hAnsi="Times New Roman"/>
          <w:sz w:val="28"/>
          <w:szCs w:val="28"/>
        </w:rPr>
        <w:t>spacing</w:t>
      </w:r>
      <w:proofErr w:type="gramEnd"/>
      <w:r w:rsidRPr="006B3EB2">
        <w:rPr>
          <w:rFonts w:ascii="Times New Roman" w:hAnsi="Times New Roman"/>
          <w:sz w:val="28"/>
          <w:szCs w:val="28"/>
        </w:rPr>
        <w:t xml:space="preserve"> and proportions of the accessory dwelling unit shall be in harmony with those of the existing or proposed principal single family dwelling. For an accessory dwelling unit located within an existing garage or other outbuilding, the structure is not required to approximate the exterior features of the existing single</w:t>
      </w:r>
      <w:r>
        <w:rPr>
          <w:rFonts w:ascii="Times New Roman" w:hAnsi="Times New Roman"/>
          <w:sz w:val="28"/>
          <w:szCs w:val="28"/>
        </w:rPr>
        <w:t>-</w:t>
      </w:r>
      <w:r w:rsidRPr="006B3EB2">
        <w:rPr>
          <w:rFonts w:ascii="Times New Roman" w:hAnsi="Times New Roman"/>
          <w:sz w:val="28"/>
          <w:szCs w:val="28"/>
        </w:rPr>
        <w:t xml:space="preserve">family dwelling, but any exterior modifications should be consistent with the architectural style of that structure unless the building is upgraded per the requirement for new structures. </w:t>
      </w:r>
    </w:p>
    <w:p w14:paraId="214BD597" w14:textId="77777777" w:rsidR="003B7AA3" w:rsidRDefault="003B7AA3" w:rsidP="003B7AA3">
      <w:pPr>
        <w:pStyle w:val="BodyText"/>
        <w:spacing w:after="0"/>
        <w:rPr>
          <w:rFonts w:ascii="Times New Roman" w:hAnsi="Times New Roman"/>
          <w:sz w:val="28"/>
          <w:szCs w:val="28"/>
        </w:rPr>
      </w:pPr>
    </w:p>
    <w:p w14:paraId="754DB52E" w14:textId="77777777" w:rsidR="003B7AA3" w:rsidRPr="000D1EE0" w:rsidRDefault="003B7AA3" w:rsidP="003B7AA3">
      <w:pPr>
        <w:pStyle w:val="BodyText"/>
        <w:rPr>
          <w:rFonts w:ascii="Times New Roman" w:hAnsi="Times New Roman"/>
          <w:sz w:val="28"/>
          <w:szCs w:val="28"/>
        </w:rPr>
      </w:pPr>
      <w:r>
        <w:rPr>
          <w:rFonts w:ascii="Times New Roman" w:hAnsi="Times New Roman"/>
          <w:sz w:val="28"/>
          <w:szCs w:val="28"/>
        </w:rPr>
        <w:t>g</w:t>
      </w:r>
      <w:r w:rsidRPr="000D1EE0">
        <w:rPr>
          <w:rFonts w:ascii="Times New Roman" w:hAnsi="Times New Roman"/>
          <w:sz w:val="28"/>
          <w:szCs w:val="28"/>
        </w:rPr>
        <w:t>. The site plan shall demonstrate off street parking for a minimum of three (3) vehicles in the driveway or garage to accommodate both the principal dwelling and the accessory apartment of the premises and shall otherwise conform with Section</w:t>
      </w:r>
      <w:r>
        <w:rPr>
          <w:rFonts w:ascii="Times New Roman" w:hAnsi="Times New Roman"/>
          <w:sz w:val="28"/>
          <w:szCs w:val="28"/>
        </w:rPr>
        <w:t xml:space="preserve"> 11 of these Regulations.  </w:t>
      </w:r>
      <w:r w:rsidRPr="006B3EB2">
        <w:rPr>
          <w:rFonts w:ascii="Times New Roman" w:hAnsi="Times New Roman"/>
          <w:sz w:val="28"/>
          <w:szCs w:val="28"/>
        </w:rPr>
        <w:t>Each parking space and the driveway leading thereto shall be paved or shall have an all-weather surface.</w:t>
      </w:r>
      <w:r w:rsidRPr="004B7C6E">
        <w:rPr>
          <w:rFonts w:ascii="Times New Roman" w:hAnsi="Times New Roman"/>
          <w:sz w:val="28"/>
          <w:szCs w:val="28"/>
        </w:rPr>
        <w:t xml:space="preserve"> </w:t>
      </w:r>
      <w:r>
        <w:rPr>
          <w:rFonts w:ascii="Times New Roman" w:hAnsi="Times New Roman"/>
          <w:sz w:val="28"/>
          <w:szCs w:val="28"/>
        </w:rPr>
        <w:t xml:space="preserve"> </w:t>
      </w:r>
      <w:r w:rsidRPr="006B3EB2">
        <w:rPr>
          <w:rFonts w:ascii="Times New Roman" w:hAnsi="Times New Roman"/>
          <w:sz w:val="28"/>
          <w:szCs w:val="28"/>
        </w:rPr>
        <w:t>No parking space shall be located within the boundary of a street right-of-way.</w:t>
      </w:r>
    </w:p>
    <w:p w14:paraId="412C8FCF" w14:textId="77777777" w:rsidR="003B7AA3" w:rsidRPr="000D1EE0" w:rsidRDefault="003B7AA3" w:rsidP="003B7AA3">
      <w:pPr>
        <w:pStyle w:val="BodyText"/>
        <w:spacing w:after="0"/>
        <w:rPr>
          <w:rFonts w:ascii="Times New Roman" w:hAnsi="Times New Roman"/>
          <w:sz w:val="28"/>
          <w:szCs w:val="28"/>
        </w:rPr>
      </w:pPr>
    </w:p>
    <w:p w14:paraId="6595D9D4" w14:textId="77777777" w:rsidR="003B7AA3" w:rsidRPr="000D1EE0" w:rsidRDefault="003B7AA3" w:rsidP="003B7AA3">
      <w:pPr>
        <w:pStyle w:val="BodyText"/>
        <w:spacing w:after="0"/>
        <w:rPr>
          <w:rFonts w:ascii="Times New Roman" w:hAnsi="Times New Roman"/>
          <w:sz w:val="28"/>
          <w:szCs w:val="28"/>
        </w:rPr>
      </w:pPr>
      <w:r>
        <w:rPr>
          <w:rFonts w:ascii="Times New Roman" w:hAnsi="Times New Roman"/>
          <w:sz w:val="28"/>
          <w:szCs w:val="28"/>
        </w:rPr>
        <w:t>h</w:t>
      </w:r>
      <w:r w:rsidRPr="000D1EE0">
        <w:rPr>
          <w:rFonts w:ascii="Times New Roman" w:hAnsi="Times New Roman"/>
          <w:sz w:val="28"/>
          <w:szCs w:val="28"/>
        </w:rPr>
        <w:t xml:space="preserve">. Either the single-family dwelling or the apartment unit shall be permanently occupied by the owner of the premises. An affidavit of ownership signed by the owner(s) of the premises and affirming intent of an owner(s) to occupy either the </w:t>
      </w:r>
      <w:r w:rsidRPr="000D1EE0">
        <w:rPr>
          <w:rFonts w:ascii="Times New Roman" w:hAnsi="Times New Roman"/>
          <w:sz w:val="28"/>
          <w:szCs w:val="28"/>
        </w:rPr>
        <w:lastRenderedPageBreak/>
        <w:t>single-family dwelling or accessory apartment in required at the time of application and will be filed in the Town Land Record.</w:t>
      </w:r>
    </w:p>
    <w:p w14:paraId="40D28DDB" w14:textId="77777777" w:rsidR="003B7AA3" w:rsidRPr="000D1EE0" w:rsidRDefault="003B7AA3" w:rsidP="003B7AA3">
      <w:pPr>
        <w:pStyle w:val="BodyText"/>
        <w:spacing w:after="0"/>
        <w:rPr>
          <w:rFonts w:ascii="Times New Roman" w:hAnsi="Times New Roman"/>
          <w:sz w:val="28"/>
          <w:szCs w:val="28"/>
        </w:rPr>
      </w:pPr>
    </w:p>
    <w:p w14:paraId="6898DD5A" w14:textId="77777777" w:rsidR="003B7AA3" w:rsidRPr="000D1EE0" w:rsidRDefault="003B7AA3" w:rsidP="003B7AA3">
      <w:pPr>
        <w:pStyle w:val="BodyText"/>
        <w:spacing w:after="0"/>
        <w:rPr>
          <w:rFonts w:ascii="Times New Roman" w:hAnsi="Times New Roman"/>
          <w:sz w:val="28"/>
          <w:szCs w:val="28"/>
        </w:rPr>
      </w:pPr>
      <w:proofErr w:type="spellStart"/>
      <w:r>
        <w:rPr>
          <w:rFonts w:ascii="Times New Roman" w:hAnsi="Times New Roman"/>
          <w:sz w:val="28"/>
          <w:szCs w:val="28"/>
        </w:rPr>
        <w:t>i</w:t>
      </w:r>
      <w:proofErr w:type="spellEnd"/>
      <w:r w:rsidRPr="000D1EE0">
        <w:rPr>
          <w:rFonts w:ascii="Times New Roman" w:hAnsi="Times New Roman"/>
          <w:sz w:val="28"/>
          <w:szCs w:val="28"/>
        </w:rPr>
        <w:t>.  In complying with the intent of Public Act 21-29 to provide housing, accessory apartments are prohibited from being used for short term rentals such as Air B&amp;B, weekly or monthly rentals, and alike.</w:t>
      </w:r>
    </w:p>
    <w:p w14:paraId="32D90711" w14:textId="14B306BE" w:rsidR="00243000" w:rsidRPr="003B7AA3" w:rsidRDefault="00243000" w:rsidP="003B7AA3">
      <w:pPr>
        <w:spacing w:after="100" w:afterAutospacing="1"/>
        <w:rPr>
          <w:rFonts w:ascii="Times New Roman" w:hAnsi="Times New Roman" w:cs="Times New Roman"/>
          <w:b/>
          <w:bCs/>
          <w:i/>
          <w:iCs/>
          <w:sz w:val="28"/>
          <w:szCs w:val="28"/>
        </w:rPr>
      </w:pPr>
      <w:r w:rsidRPr="003B7AA3">
        <w:rPr>
          <w:rFonts w:ascii="Times New Roman" w:hAnsi="Times New Roman" w:cs="Times New Roman"/>
          <w:b/>
          <w:bCs/>
          <w:i/>
          <w:iCs/>
          <w:sz w:val="28"/>
          <w:szCs w:val="28"/>
        </w:rPr>
        <w:t xml:space="preserve"> </w:t>
      </w:r>
    </w:p>
    <w:p w14:paraId="3E8ECE70" w14:textId="108BF4F0" w:rsidR="00624113" w:rsidRDefault="00624113">
      <w:pPr>
        <w:rPr>
          <w:rFonts w:ascii="Times New Roman" w:hAnsi="Times New Roman" w:cs="Times New Roman"/>
          <w:sz w:val="28"/>
          <w:szCs w:val="28"/>
        </w:rPr>
      </w:pPr>
      <w:r>
        <w:rPr>
          <w:rFonts w:ascii="Times New Roman" w:hAnsi="Times New Roman" w:cs="Times New Roman"/>
          <w:sz w:val="28"/>
          <w:szCs w:val="28"/>
        </w:rPr>
        <w:br w:type="page"/>
      </w:r>
    </w:p>
    <w:p w14:paraId="07BE83F9" w14:textId="01ED7CFB" w:rsidR="00F41C68" w:rsidRPr="00624113" w:rsidRDefault="00F41C68" w:rsidP="00F41C68">
      <w:pPr>
        <w:ind w:left="-144"/>
        <w:rPr>
          <w:rFonts w:ascii="Times New Roman" w:hAnsi="Times New Roman" w:cs="Times New Roman"/>
          <w:b/>
          <w:sz w:val="28"/>
          <w:szCs w:val="28"/>
          <w:u w:val="single"/>
        </w:rPr>
      </w:pPr>
      <w:r w:rsidRPr="00624113">
        <w:rPr>
          <w:rFonts w:ascii="Times New Roman" w:hAnsi="Times New Roman" w:cs="Times New Roman"/>
          <w:b/>
          <w:sz w:val="28"/>
          <w:szCs w:val="28"/>
          <w:u w:val="single"/>
        </w:rPr>
        <w:lastRenderedPageBreak/>
        <w:t>SECTION VI - SOIL AND EROSION CONTROL REGULATIONS</w:t>
      </w:r>
    </w:p>
    <w:p w14:paraId="32D99697" w14:textId="640011AC" w:rsidR="00F41C68" w:rsidRPr="00624113" w:rsidRDefault="00F41C68" w:rsidP="00D8224C">
      <w:pPr>
        <w:pStyle w:val="ListParagraph"/>
        <w:numPr>
          <w:ilvl w:val="0"/>
          <w:numId w:val="43"/>
        </w:numPr>
        <w:rPr>
          <w:rFonts w:ascii="Times New Roman" w:hAnsi="Times New Roman" w:cs="Times New Roman"/>
          <w:sz w:val="28"/>
          <w:szCs w:val="28"/>
        </w:rPr>
      </w:pPr>
      <w:r w:rsidRPr="00624113">
        <w:rPr>
          <w:rFonts w:ascii="Times New Roman" w:hAnsi="Times New Roman" w:cs="Times New Roman"/>
          <w:sz w:val="28"/>
          <w:szCs w:val="28"/>
        </w:rPr>
        <w:t>INTENT – To minimize polluted stormwater runoff from construction sites and prevent it from carrying sediment into the streets, drainage systems, and eventually to Long Island Sound.</w:t>
      </w:r>
    </w:p>
    <w:p w14:paraId="6072DBFF" w14:textId="77777777" w:rsidR="00F41C68" w:rsidRPr="00624113" w:rsidRDefault="00F41C68" w:rsidP="00F41C68">
      <w:pPr>
        <w:pStyle w:val="ListParagraph"/>
        <w:ind w:left="2340"/>
        <w:rPr>
          <w:rFonts w:ascii="Times New Roman" w:hAnsi="Times New Roman" w:cs="Times New Roman"/>
          <w:sz w:val="28"/>
          <w:szCs w:val="28"/>
        </w:rPr>
      </w:pPr>
    </w:p>
    <w:p w14:paraId="316EA7DE" w14:textId="36D9364D" w:rsidR="00F41C68" w:rsidRPr="00624113" w:rsidRDefault="00F41C68" w:rsidP="00D8224C">
      <w:pPr>
        <w:pStyle w:val="ListParagraph"/>
        <w:numPr>
          <w:ilvl w:val="0"/>
          <w:numId w:val="43"/>
        </w:numPr>
        <w:rPr>
          <w:rFonts w:ascii="Times New Roman" w:hAnsi="Times New Roman" w:cs="Times New Roman"/>
          <w:sz w:val="28"/>
          <w:szCs w:val="28"/>
        </w:rPr>
      </w:pPr>
      <w:r w:rsidRPr="00624113">
        <w:rPr>
          <w:rFonts w:ascii="Times New Roman" w:hAnsi="Times New Roman" w:cs="Times New Roman"/>
          <w:sz w:val="28"/>
          <w:szCs w:val="28"/>
        </w:rPr>
        <w:t xml:space="preserve">STANDARDS - Erosion, Sediment, and Runoff Control Standards.  </w:t>
      </w:r>
    </w:p>
    <w:p w14:paraId="7D2ACE81" w14:textId="77777777" w:rsidR="00F41C68" w:rsidRPr="00624113" w:rsidRDefault="00F41C68" w:rsidP="00F41C68">
      <w:pPr>
        <w:pStyle w:val="ListParagraph"/>
        <w:rPr>
          <w:rFonts w:ascii="Times New Roman" w:hAnsi="Times New Roman" w:cs="Times New Roman"/>
          <w:sz w:val="28"/>
          <w:szCs w:val="28"/>
        </w:rPr>
      </w:pPr>
    </w:p>
    <w:p w14:paraId="6E41296A" w14:textId="77777777" w:rsidR="00F41C68" w:rsidRPr="00624113" w:rsidRDefault="00F41C68" w:rsidP="00F41C68">
      <w:pPr>
        <w:pStyle w:val="ListParagraph"/>
        <w:numPr>
          <w:ilvl w:val="0"/>
          <w:numId w:val="34"/>
        </w:numPr>
        <w:rPr>
          <w:rFonts w:ascii="Times New Roman" w:hAnsi="Times New Roman" w:cs="Times New Roman"/>
          <w:sz w:val="28"/>
          <w:szCs w:val="28"/>
        </w:rPr>
      </w:pPr>
      <w:r w:rsidRPr="00624113">
        <w:rPr>
          <w:rFonts w:ascii="Times New Roman" w:hAnsi="Times New Roman" w:cs="Times New Roman"/>
          <w:sz w:val="28"/>
          <w:szCs w:val="28"/>
        </w:rPr>
        <w:t xml:space="preserve">No site plan shall be approved which will cause erosion, flooding, or sedimentation to run off the property.  Stormwater runoff control shall be accomplished in accordance with proper civil engineering practice.  Developers, construction site operators, and contractors shall maintain erosion and sediment control measures that are consistent with the 2002 Guidelines for Soil Erosion Sediment Control, as amended, the Connecticut Stormwater Quality Manual, and all stormwater discharge permits issued by the Connecticut DEEP.  </w:t>
      </w:r>
    </w:p>
    <w:p w14:paraId="54DEBFC4" w14:textId="77777777" w:rsidR="00F41C68" w:rsidRPr="00624113" w:rsidRDefault="00F41C68" w:rsidP="00F41C68">
      <w:pPr>
        <w:pStyle w:val="ListParagraph"/>
        <w:rPr>
          <w:rFonts w:ascii="Times New Roman" w:hAnsi="Times New Roman" w:cs="Times New Roman"/>
          <w:sz w:val="28"/>
          <w:szCs w:val="28"/>
        </w:rPr>
      </w:pPr>
    </w:p>
    <w:p w14:paraId="006FB094" w14:textId="77777777" w:rsidR="00F41C68" w:rsidRPr="00624113" w:rsidRDefault="00F41C68" w:rsidP="00F41C68">
      <w:pPr>
        <w:pStyle w:val="ListParagraph"/>
        <w:numPr>
          <w:ilvl w:val="0"/>
          <w:numId w:val="34"/>
        </w:numPr>
        <w:rPr>
          <w:rFonts w:ascii="Times New Roman" w:hAnsi="Times New Roman" w:cs="Times New Roman"/>
          <w:sz w:val="28"/>
          <w:szCs w:val="28"/>
        </w:rPr>
      </w:pPr>
      <w:r w:rsidRPr="00624113">
        <w:rPr>
          <w:rFonts w:ascii="Times New Roman" w:hAnsi="Times New Roman" w:cs="Times New Roman"/>
          <w:sz w:val="28"/>
          <w:szCs w:val="28"/>
        </w:rPr>
        <w:t>Site plans submitted shall include soil erosion and sediment control plans depicted on the plans and shall include a narrative explaining the sequence of construction, measures to be implemented, and person(s) responsible for the control measures.  Contact number(s) of the individual(s) responsible for the control measures shall be included on the plans. Consideration shall be given runoff reaching adjoining properties, streets, and catch basins.</w:t>
      </w:r>
    </w:p>
    <w:p w14:paraId="57D5C03B" w14:textId="77777777" w:rsidR="00F41C68" w:rsidRPr="00624113" w:rsidRDefault="00F41C68" w:rsidP="00F41C68">
      <w:pPr>
        <w:pStyle w:val="ListParagraph"/>
        <w:rPr>
          <w:rFonts w:ascii="Times New Roman" w:hAnsi="Times New Roman" w:cs="Times New Roman"/>
          <w:sz w:val="28"/>
          <w:szCs w:val="28"/>
        </w:rPr>
      </w:pPr>
    </w:p>
    <w:p w14:paraId="3E3C868E" w14:textId="13E68962" w:rsidR="00F41C68" w:rsidRPr="00624113" w:rsidRDefault="00F41C68" w:rsidP="00F41C68">
      <w:pPr>
        <w:pStyle w:val="ListParagraph"/>
        <w:numPr>
          <w:ilvl w:val="0"/>
          <w:numId w:val="34"/>
        </w:numPr>
        <w:rPr>
          <w:rFonts w:ascii="Times New Roman" w:hAnsi="Times New Roman" w:cs="Times New Roman"/>
          <w:sz w:val="28"/>
          <w:szCs w:val="28"/>
        </w:rPr>
      </w:pPr>
      <w:r w:rsidRPr="00624113">
        <w:rPr>
          <w:rFonts w:ascii="Times New Roman" w:hAnsi="Times New Roman" w:cs="Times New Roman"/>
          <w:sz w:val="28"/>
          <w:szCs w:val="28"/>
        </w:rPr>
        <w:t xml:space="preserve">Enforcement – The individual(s) responsible shall be required to inspect the site weekly and after each storm occurrence of one (1) inch or more of rain within a twenty-four (24) hour period.  The Zoning Enforcement Officer may require additional measures if the installed measures have the potential to fail.  The individuals will install </w:t>
      </w:r>
      <w:r w:rsidR="00AC0224" w:rsidRPr="00624113">
        <w:rPr>
          <w:rFonts w:ascii="Times New Roman" w:hAnsi="Times New Roman" w:cs="Times New Roman"/>
          <w:sz w:val="28"/>
          <w:szCs w:val="28"/>
        </w:rPr>
        <w:t>these measures</w:t>
      </w:r>
      <w:r w:rsidRPr="00624113">
        <w:rPr>
          <w:rFonts w:ascii="Times New Roman" w:hAnsi="Times New Roman" w:cs="Times New Roman"/>
          <w:sz w:val="28"/>
          <w:szCs w:val="28"/>
        </w:rPr>
        <w:t xml:space="preserve"> within forty-eight (48) hours of notice from the Zoning Enforcement Officer.  In the case that the measures installed have failed, it will be the responsibility of the individual(s) responsible to remove sediment from the adjoining properties, streets, and catch basins within forty-eight (48) hours of the failure.</w:t>
      </w:r>
    </w:p>
    <w:p w14:paraId="58AED5D0" w14:textId="77777777" w:rsidR="00B41E2B" w:rsidRPr="00624113" w:rsidRDefault="00B41E2B" w:rsidP="008C5AD0">
      <w:pPr>
        <w:rPr>
          <w:rFonts w:ascii="Times New Roman" w:hAnsi="Times New Roman" w:cs="Times New Roman"/>
          <w:b/>
          <w:sz w:val="28"/>
          <w:szCs w:val="28"/>
          <w:u w:val="single"/>
        </w:rPr>
      </w:pPr>
    </w:p>
    <w:p w14:paraId="776FC8AD" w14:textId="12C2C231" w:rsidR="008C5AD0" w:rsidRPr="00624113" w:rsidRDefault="008C5AD0" w:rsidP="008C5AD0">
      <w:pPr>
        <w:rPr>
          <w:rFonts w:ascii="Times New Roman" w:hAnsi="Times New Roman" w:cs="Times New Roman"/>
          <w:b/>
          <w:sz w:val="28"/>
          <w:szCs w:val="28"/>
          <w:u w:val="single"/>
        </w:rPr>
      </w:pPr>
      <w:r w:rsidRPr="00624113">
        <w:rPr>
          <w:rFonts w:ascii="Times New Roman" w:hAnsi="Times New Roman" w:cs="Times New Roman"/>
          <w:b/>
          <w:sz w:val="28"/>
          <w:szCs w:val="28"/>
          <w:u w:val="single"/>
        </w:rPr>
        <w:lastRenderedPageBreak/>
        <w:t>SECTION VI</w:t>
      </w:r>
      <w:r w:rsidR="00F41C68" w:rsidRPr="00624113">
        <w:rPr>
          <w:rFonts w:ascii="Times New Roman" w:hAnsi="Times New Roman" w:cs="Times New Roman"/>
          <w:b/>
          <w:sz w:val="28"/>
          <w:szCs w:val="28"/>
          <w:u w:val="single"/>
        </w:rPr>
        <w:t>I</w:t>
      </w:r>
      <w:r w:rsidRPr="00624113">
        <w:rPr>
          <w:rFonts w:ascii="Times New Roman" w:hAnsi="Times New Roman" w:cs="Times New Roman"/>
          <w:b/>
          <w:sz w:val="28"/>
          <w:szCs w:val="28"/>
          <w:u w:val="single"/>
        </w:rPr>
        <w:t xml:space="preserve"> – NONCONFORMING USES, BUILDINGS AND LOTS</w:t>
      </w:r>
    </w:p>
    <w:p w14:paraId="2024EDCD" w14:textId="3BD8D23F" w:rsidR="008C5AD0" w:rsidRPr="00624113" w:rsidRDefault="008C5AD0" w:rsidP="008C5AD0">
      <w:pPr>
        <w:rPr>
          <w:rFonts w:ascii="Times New Roman" w:hAnsi="Times New Roman" w:cs="Times New Roman"/>
          <w:sz w:val="28"/>
          <w:szCs w:val="28"/>
        </w:rPr>
      </w:pPr>
      <w:r w:rsidRPr="00624113">
        <w:rPr>
          <w:rFonts w:ascii="Times New Roman" w:hAnsi="Times New Roman" w:cs="Times New Roman"/>
          <w:sz w:val="28"/>
          <w:szCs w:val="28"/>
        </w:rPr>
        <w:t>Any lawful use of a building lot existing as of September 1, 2010 may be continued subject to the following conditions</w:t>
      </w:r>
      <w:r w:rsidR="00112681" w:rsidRPr="00624113">
        <w:rPr>
          <w:rFonts w:ascii="Times New Roman" w:hAnsi="Times New Roman" w:cs="Times New Roman"/>
          <w:sz w:val="28"/>
          <w:szCs w:val="28"/>
        </w:rPr>
        <w:t>:</w:t>
      </w:r>
    </w:p>
    <w:p w14:paraId="0806975A" w14:textId="6094CB1C" w:rsidR="00112681" w:rsidRPr="00624113" w:rsidRDefault="00112681" w:rsidP="00112681">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t xml:space="preserve"> Except as hereinafter provided in this Section, a nonconforming use shall not be enlarged or extended.</w:t>
      </w:r>
    </w:p>
    <w:p w14:paraId="2D2FE390" w14:textId="77777777" w:rsidR="00112681" w:rsidRPr="00624113" w:rsidRDefault="00112681" w:rsidP="00112681">
      <w:pPr>
        <w:pStyle w:val="ListParagraph"/>
        <w:rPr>
          <w:rFonts w:ascii="Times New Roman" w:hAnsi="Times New Roman" w:cs="Times New Roman"/>
          <w:sz w:val="28"/>
          <w:szCs w:val="28"/>
        </w:rPr>
      </w:pPr>
    </w:p>
    <w:p w14:paraId="5D8F3767" w14:textId="210D438D" w:rsidR="00112681" w:rsidRPr="00624113" w:rsidRDefault="00112681" w:rsidP="00112681">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t>A nonconforming use may not be changed to another nonconforming use.</w:t>
      </w:r>
    </w:p>
    <w:p w14:paraId="39F1FF5C" w14:textId="77777777" w:rsidR="00112681" w:rsidRPr="00624113" w:rsidRDefault="00112681" w:rsidP="00112681">
      <w:pPr>
        <w:pStyle w:val="ListParagraph"/>
        <w:rPr>
          <w:rFonts w:ascii="Times New Roman" w:hAnsi="Times New Roman" w:cs="Times New Roman"/>
          <w:sz w:val="28"/>
          <w:szCs w:val="28"/>
        </w:rPr>
      </w:pPr>
    </w:p>
    <w:p w14:paraId="5922EA60" w14:textId="05C26B7A" w:rsidR="00112681" w:rsidRPr="00624113" w:rsidRDefault="00112681" w:rsidP="00C80B97">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t>If any nonconforming building or structure is destroyed by fire, flood or other casualty, or is intentionally razed or demolished, it may be restored or replaced by a building or structure having the same nonconforming features as the building or structure destroyed or razed</w:t>
      </w:r>
      <w:r w:rsidR="00C80B97" w:rsidRPr="00624113">
        <w:rPr>
          <w:rFonts w:ascii="Times New Roman" w:hAnsi="Times New Roman" w:cs="Times New Roman"/>
          <w:sz w:val="28"/>
          <w:szCs w:val="28"/>
        </w:rPr>
        <w:t>.</w:t>
      </w:r>
      <w:r w:rsidRPr="00624113">
        <w:rPr>
          <w:rFonts w:ascii="Times New Roman" w:hAnsi="Times New Roman" w:cs="Times New Roman"/>
          <w:sz w:val="28"/>
          <w:szCs w:val="28"/>
        </w:rPr>
        <w:t xml:space="preserve"> </w:t>
      </w:r>
    </w:p>
    <w:p w14:paraId="11405AFA" w14:textId="77777777" w:rsidR="00112681" w:rsidRPr="00624113" w:rsidRDefault="00112681" w:rsidP="00112681">
      <w:pPr>
        <w:pStyle w:val="ListParagraph"/>
        <w:rPr>
          <w:rFonts w:ascii="Times New Roman" w:hAnsi="Times New Roman" w:cs="Times New Roman"/>
          <w:sz w:val="28"/>
          <w:szCs w:val="28"/>
        </w:rPr>
      </w:pPr>
    </w:p>
    <w:p w14:paraId="6666CFD7" w14:textId="239CC202" w:rsidR="00112681" w:rsidRPr="00624113" w:rsidRDefault="00112681" w:rsidP="00112681">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t>Any permitted use may be made of, and any permitted building may be constructed on, a nonconforming lot provided that as of August 2, 1980 and continuously thereafter the legal owners of record of the nonconforming lot did not, at any time during the ownership</w:t>
      </w:r>
      <w:r w:rsidR="001836BE" w:rsidRPr="00624113">
        <w:rPr>
          <w:rFonts w:ascii="Times New Roman" w:hAnsi="Times New Roman" w:cs="Times New Roman"/>
          <w:sz w:val="28"/>
          <w:szCs w:val="28"/>
        </w:rPr>
        <w:t xml:space="preserve"> of the nonconforming lot, own any adjoining or contiguous lot.  When lots are joined, for the purposes of complying with the Zoning Regulations, the lots </w:t>
      </w:r>
      <w:r w:rsidR="00C80B97" w:rsidRPr="00624113">
        <w:rPr>
          <w:rFonts w:ascii="Times New Roman" w:hAnsi="Times New Roman" w:cs="Times New Roman"/>
          <w:sz w:val="28"/>
          <w:szCs w:val="28"/>
        </w:rPr>
        <w:t>shall</w:t>
      </w:r>
      <w:r w:rsidR="001836BE" w:rsidRPr="00624113">
        <w:rPr>
          <w:rFonts w:ascii="Times New Roman" w:hAnsi="Times New Roman" w:cs="Times New Roman"/>
          <w:sz w:val="28"/>
          <w:szCs w:val="28"/>
        </w:rPr>
        <w:t xml:space="preserve"> be combined into one lot on the land records.  </w:t>
      </w:r>
    </w:p>
    <w:p w14:paraId="4101DD30" w14:textId="77777777" w:rsidR="001836BE" w:rsidRPr="00624113" w:rsidRDefault="001836BE" w:rsidP="001836BE">
      <w:pPr>
        <w:pStyle w:val="ListParagraph"/>
        <w:rPr>
          <w:rFonts w:ascii="Times New Roman" w:hAnsi="Times New Roman" w:cs="Times New Roman"/>
          <w:sz w:val="28"/>
          <w:szCs w:val="28"/>
        </w:rPr>
      </w:pPr>
    </w:p>
    <w:p w14:paraId="70B3E916" w14:textId="619D3B78" w:rsidR="001836BE" w:rsidRPr="00624113" w:rsidRDefault="001836BE" w:rsidP="00112681">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t>The owner of two (2) or more adjoining or contiguous lots may, upon approval by the Board of Governors of the Association, re-subdivide those nonconforming lots to create one (1) or more conforming lots.</w:t>
      </w:r>
      <w:r w:rsidR="0050286B" w:rsidRPr="00624113">
        <w:rPr>
          <w:rFonts w:ascii="Times New Roman" w:hAnsi="Times New Roman" w:cs="Times New Roman"/>
          <w:sz w:val="28"/>
          <w:szCs w:val="28"/>
        </w:rPr>
        <w:t xml:space="preserve">   </w:t>
      </w:r>
    </w:p>
    <w:p w14:paraId="2D9D9998" w14:textId="77777777" w:rsidR="001836BE" w:rsidRPr="00624113" w:rsidRDefault="001836BE" w:rsidP="001836BE">
      <w:pPr>
        <w:pStyle w:val="ListParagraph"/>
        <w:rPr>
          <w:rFonts w:ascii="Times New Roman" w:hAnsi="Times New Roman" w:cs="Times New Roman"/>
          <w:sz w:val="28"/>
          <w:szCs w:val="28"/>
        </w:rPr>
      </w:pPr>
    </w:p>
    <w:p w14:paraId="235922ED" w14:textId="40C99748" w:rsidR="001836BE" w:rsidRPr="00624113" w:rsidRDefault="001836BE" w:rsidP="00112681">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t>Except as set forth in paragraph 8, a nonconforming building shall not be enlarged or extended, vertically or horizontally, unless:</w:t>
      </w:r>
    </w:p>
    <w:p w14:paraId="4E1A4CB3" w14:textId="77777777" w:rsidR="001836BE" w:rsidRPr="00624113" w:rsidRDefault="001836BE" w:rsidP="001836BE">
      <w:pPr>
        <w:pStyle w:val="ListParagraph"/>
        <w:rPr>
          <w:rFonts w:ascii="Times New Roman" w:hAnsi="Times New Roman" w:cs="Times New Roman"/>
          <w:sz w:val="28"/>
          <w:szCs w:val="28"/>
        </w:rPr>
      </w:pPr>
    </w:p>
    <w:p w14:paraId="3B60310C" w14:textId="1E1A0BB3" w:rsidR="001836BE" w:rsidRPr="00624113" w:rsidRDefault="001836BE" w:rsidP="000430B2">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t>Such extension or enlargement complies with the set back requirements of these regulations regardless of the existing setback lines of the nonconforming building</w:t>
      </w:r>
      <w:r w:rsidR="00C80B97" w:rsidRPr="00624113">
        <w:rPr>
          <w:rFonts w:ascii="Times New Roman" w:hAnsi="Times New Roman" w:cs="Times New Roman"/>
          <w:sz w:val="28"/>
          <w:szCs w:val="28"/>
        </w:rPr>
        <w:t xml:space="preserve"> except as noted below</w:t>
      </w:r>
      <w:r w:rsidRPr="00624113">
        <w:rPr>
          <w:rFonts w:ascii="Times New Roman" w:hAnsi="Times New Roman" w:cs="Times New Roman"/>
          <w:sz w:val="28"/>
          <w:szCs w:val="28"/>
        </w:rPr>
        <w:t>;</w:t>
      </w:r>
      <w:r w:rsidR="00004BED" w:rsidRPr="00624113">
        <w:rPr>
          <w:rFonts w:ascii="Times New Roman" w:hAnsi="Times New Roman" w:cs="Times New Roman"/>
          <w:sz w:val="28"/>
          <w:szCs w:val="28"/>
        </w:rPr>
        <w:t xml:space="preserve"> and</w:t>
      </w:r>
    </w:p>
    <w:p w14:paraId="4DB59D96" w14:textId="77777777" w:rsidR="001836BE" w:rsidRPr="00624113" w:rsidRDefault="001836BE" w:rsidP="00004BED">
      <w:pPr>
        <w:pStyle w:val="ListParagraph"/>
        <w:rPr>
          <w:rFonts w:ascii="Times New Roman" w:hAnsi="Times New Roman" w:cs="Times New Roman"/>
          <w:sz w:val="28"/>
          <w:szCs w:val="28"/>
        </w:rPr>
      </w:pPr>
    </w:p>
    <w:p w14:paraId="15577D6C" w14:textId="77777777" w:rsidR="0050286B" w:rsidRPr="00624113" w:rsidRDefault="00004BED" w:rsidP="000430B2">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lastRenderedPageBreak/>
        <w:t xml:space="preserve">Such extension or enlargement complies with </w:t>
      </w:r>
      <w:r w:rsidR="001836BE" w:rsidRPr="00624113">
        <w:rPr>
          <w:rFonts w:ascii="Times New Roman" w:hAnsi="Times New Roman" w:cs="Times New Roman"/>
          <w:sz w:val="28"/>
          <w:szCs w:val="28"/>
        </w:rPr>
        <w:t xml:space="preserve">all other provisions of these regulations pertaining to the type of building being extended or enlarged as </w:t>
      </w:r>
      <w:r w:rsidRPr="00624113">
        <w:rPr>
          <w:rFonts w:ascii="Times New Roman" w:hAnsi="Times New Roman" w:cs="Times New Roman"/>
          <w:sz w:val="28"/>
          <w:szCs w:val="28"/>
        </w:rPr>
        <w:t>relates to height, dimensions and number of floors.</w:t>
      </w:r>
    </w:p>
    <w:p w14:paraId="58734650" w14:textId="77777777" w:rsidR="0050286B" w:rsidRPr="00624113" w:rsidRDefault="0050286B" w:rsidP="0050286B">
      <w:pPr>
        <w:pStyle w:val="ListParagraph"/>
        <w:rPr>
          <w:rFonts w:ascii="Times New Roman" w:hAnsi="Times New Roman" w:cs="Times New Roman"/>
          <w:sz w:val="28"/>
          <w:szCs w:val="28"/>
        </w:rPr>
      </w:pPr>
    </w:p>
    <w:p w14:paraId="7EDD6746" w14:textId="77777777" w:rsidR="0050286B" w:rsidRPr="00624113" w:rsidRDefault="00484476" w:rsidP="000430B2">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t xml:space="preserve">Any open portion of a nonconforming dwelling having a roof and existing as of February </w:t>
      </w:r>
      <w:r w:rsidR="0050286B" w:rsidRPr="00624113">
        <w:rPr>
          <w:rFonts w:ascii="Times New Roman" w:hAnsi="Times New Roman" w:cs="Times New Roman"/>
          <w:sz w:val="28"/>
          <w:szCs w:val="28"/>
        </w:rPr>
        <w:t xml:space="preserve">5, </w:t>
      </w:r>
      <w:r w:rsidRPr="00624113">
        <w:rPr>
          <w:rFonts w:ascii="Times New Roman" w:hAnsi="Times New Roman" w:cs="Times New Roman"/>
          <w:sz w:val="28"/>
          <w:szCs w:val="28"/>
        </w:rPr>
        <w:t>1991 may be enclosed so to form a portion of the interior of the dwelling.</w:t>
      </w:r>
    </w:p>
    <w:p w14:paraId="0ECFF60C" w14:textId="77777777" w:rsidR="0050286B" w:rsidRPr="00624113" w:rsidRDefault="0050286B" w:rsidP="0050286B">
      <w:pPr>
        <w:pStyle w:val="ListParagraph"/>
        <w:rPr>
          <w:rFonts w:ascii="Times New Roman" w:hAnsi="Times New Roman" w:cs="Times New Roman"/>
          <w:sz w:val="28"/>
          <w:szCs w:val="28"/>
        </w:rPr>
      </w:pPr>
    </w:p>
    <w:p w14:paraId="59FB1078" w14:textId="731F6080" w:rsidR="00484476" w:rsidRPr="00624113" w:rsidRDefault="00484476" w:rsidP="000430B2">
      <w:pPr>
        <w:pStyle w:val="ListParagraph"/>
        <w:numPr>
          <w:ilvl w:val="0"/>
          <w:numId w:val="26"/>
        </w:numPr>
        <w:rPr>
          <w:rFonts w:ascii="Times New Roman" w:hAnsi="Times New Roman" w:cs="Times New Roman"/>
          <w:sz w:val="28"/>
          <w:szCs w:val="28"/>
        </w:rPr>
      </w:pPr>
      <w:r w:rsidRPr="00624113">
        <w:rPr>
          <w:rFonts w:ascii="Times New Roman" w:hAnsi="Times New Roman" w:cs="Times New Roman"/>
          <w:sz w:val="28"/>
          <w:szCs w:val="28"/>
        </w:rPr>
        <w:t>The roofline immediately over actual occupied area above grade, not including accessory unoccupied areas, in a nonconforming dwelling may be changed, providing the overall height of the structure is not increased</w:t>
      </w:r>
      <w:r w:rsidR="00C80B97" w:rsidRPr="00624113">
        <w:rPr>
          <w:rFonts w:ascii="Times New Roman" w:hAnsi="Times New Roman" w:cs="Times New Roman"/>
          <w:sz w:val="28"/>
          <w:szCs w:val="28"/>
        </w:rPr>
        <w:t xml:space="preserve"> except as noted</w:t>
      </w:r>
      <w:r w:rsidR="0025528E" w:rsidRPr="00624113">
        <w:rPr>
          <w:rFonts w:ascii="Times New Roman" w:hAnsi="Times New Roman" w:cs="Times New Roman"/>
          <w:sz w:val="28"/>
          <w:szCs w:val="28"/>
        </w:rPr>
        <w:t xml:space="preserve"> below</w:t>
      </w:r>
      <w:r w:rsidRPr="00624113">
        <w:rPr>
          <w:rFonts w:ascii="Times New Roman" w:hAnsi="Times New Roman" w:cs="Times New Roman"/>
          <w:sz w:val="28"/>
          <w:szCs w:val="28"/>
        </w:rPr>
        <w:t>.</w:t>
      </w:r>
    </w:p>
    <w:p w14:paraId="143AFEC5" w14:textId="13251ADE" w:rsidR="0025528E" w:rsidRPr="00624113" w:rsidRDefault="0025528E" w:rsidP="00DB155E">
      <w:pPr>
        <w:spacing w:after="0"/>
        <w:ind w:firstLine="360"/>
        <w:jc w:val="both"/>
        <w:rPr>
          <w:rFonts w:ascii="Times New Roman" w:hAnsi="Times New Roman" w:cs="Times New Roman"/>
          <w:sz w:val="28"/>
          <w:szCs w:val="28"/>
        </w:rPr>
      </w:pPr>
      <w:r w:rsidRPr="00624113">
        <w:rPr>
          <w:rFonts w:ascii="Times New Roman" w:hAnsi="Times New Roman" w:cs="Times New Roman"/>
          <w:sz w:val="28"/>
          <w:szCs w:val="28"/>
        </w:rPr>
        <w:t>11. Nonconforming structures exceptions.</w:t>
      </w:r>
    </w:p>
    <w:p w14:paraId="364C8DF4" w14:textId="77777777" w:rsidR="0025528E" w:rsidRPr="00624113" w:rsidRDefault="0025528E" w:rsidP="0025528E">
      <w:pPr>
        <w:spacing w:after="0"/>
        <w:jc w:val="both"/>
        <w:rPr>
          <w:rFonts w:ascii="Times New Roman" w:hAnsi="Times New Roman" w:cs="Times New Roman"/>
          <w:sz w:val="28"/>
          <w:szCs w:val="28"/>
        </w:rPr>
      </w:pPr>
    </w:p>
    <w:p w14:paraId="31EEA0EF" w14:textId="77777777" w:rsidR="0025528E" w:rsidRPr="00624113" w:rsidRDefault="0025528E" w:rsidP="0025528E">
      <w:pPr>
        <w:pStyle w:val="ListParagraph"/>
        <w:numPr>
          <w:ilvl w:val="0"/>
          <w:numId w:val="45"/>
        </w:numPr>
        <w:spacing w:after="0"/>
        <w:jc w:val="both"/>
        <w:rPr>
          <w:rFonts w:ascii="Times New Roman" w:hAnsi="Times New Roman" w:cs="Times New Roman"/>
          <w:sz w:val="28"/>
          <w:szCs w:val="28"/>
        </w:rPr>
      </w:pPr>
      <w:r w:rsidRPr="00624113">
        <w:rPr>
          <w:rFonts w:ascii="Times New Roman" w:hAnsi="Times New Roman" w:cs="Times New Roman"/>
          <w:sz w:val="28"/>
          <w:szCs w:val="28"/>
        </w:rPr>
        <w:t xml:space="preserve">No nonconforming dwelling shall be enlarged or extended unless the enlargement or extension conforms to the requirements of the district in which it is situated. </w:t>
      </w:r>
    </w:p>
    <w:p w14:paraId="2AA0BBC1" w14:textId="77777777" w:rsidR="0025528E" w:rsidRPr="00624113" w:rsidRDefault="0025528E" w:rsidP="0025528E">
      <w:pPr>
        <w:spacing w:after="0"/>
        <w:jc w:val="both"/>
        <w:rPr>
          <w:rFonts w:ascii="Times New Roman" w:hAnsi="Times New Roman" w:cs="Times New Roman"/>
          <w:sz w:val="28"/>
          <w:szCs w:val="28"/>
        </w:rPr>
      </w:pPr>
      <w:r w:rsidRPr="00624113">
        <w:rPr>
          <w:rFonts w:ascii="Times New Roman" w:hAnsi="Times New Roman" w:cs="Times New Roman"/>
          <w:sz w:val="28"/>
          <w:szCs w:val="28"/>
        </w:rPr>
        <w:t xml:space="preserve">  </w:t>
      </w:r>
    </w:p>
    <w:p w14:paraId="734FA72A" w14:textId="77777777" w:rsidR="0025528E" w:rsidRPr="00624113" w:rsidRDefault="0025528E" w:rsidP="0025528E">
      <w:pPr>
        <w:pStyle w:val="ListParagraph"/>
        <w:numPr>
          <w:ilvl w:val="0"/>
          <w:numId w:val="45"/>
        </w:numPr>
        <w:jc w:val="both"/>
        <w:rPr>
          <w:rFonts w:ascii="Times New Roman" w:hAnsi="Times New Roman" w:cs="Times New Roman"/>
          <w:sz w:val="28"/>
          <w:szCs w:val="28"/>
        </w:rPr>
      </w:pPr>
      <w:r w:rsidRPr="00624113">
        <w:rPr>
          <w:rFonts w:ascii="Times New Roman" w:hAnsi="Times New Roman" w:cs="Times New Roman"/>
          <w:sz w:val="28"/>
          <w:szCs w:val="28"/>
        </w:rPr>
        <w:t xml:space="preserve">EXCLUDED FROM THIS PROHIBITION ARE: </w:t>
      </w:r>
    </w:p>
    <w:p w14:paraId="51CCDE1C" w14:textId="77777777" w:rsidR="0025528E" w:rsidRPr="00624113" w:rsidRDefault="0025528E" w:rsidP="0025528E">
      <w:pPr>
        <w:pStyle w:val="ListParagraph"/>
        <w:jc w:val="both"/>
        <w:rPr>
          <w:rFonts w:ascii="Times New Roman" w:hAnsi="Times New Roman" w:cs="Times New Roman"/>
          <w:sz w:val="28"/>
          <w:szCs w:val="28"/>
        </w:rPr>
      </w:pPr>
    </w:p>
    <w:p w14:paraId="3B71A8B8" w14:textId="2DD10CF0" w:rsidR="0025528E" w:rsidRPr="00DB155E" w:rsidRDefault="0025528E" w:rsidP="0025528E">
      <w:pPr>
        <w:pStyle w:val="ListParagraph"/>
        <w:numPr>
          <w:ilvl w:val="0"/>
          <w:numId w:val="46"/>
        </w:numPr>
        <w:jc w:val="both"/>
        <w:rPr>
          <w:rFonts w:ascii="Times New Roman" w:hAnsi="Times New Roman" w:cs="Times New Roman"/>
          <w:sz w:val="28"/>
          <w:szCs w:val="28"/>
        </w:rPr>
      </w:pPr>
      <w:r w:rsidRPr="00624113">
        <w:rPr>
          <w:rFonts w:ascii="Times New Roman" w:hAnsi="Times New Roman" w:cs="Times New Roman"/>
          <w:sz w:val="28"/>
          <w:szCs w:val="28"/>
        </w:rPr>
        <w:t>Additions of a second story to one-story single</w:t>
      </w:r>
      <w:r w:rsidR="00DB155E">
        <w:rPr>
          <w:rFonts w:ascii="Times New Roman" w:hAnsi="Times New Roman" w:cs="Times New Roman"/>
          <w:sz w:val="28"/>
          <w:szCs w:val="28"/>
        </w:rPr>
        <w:t>-</w:t>
      </w:r>
      <w:r w:rsidRPr="00624113">
        <w:rPr>
          <w:rFonts w:ascii="Times New Roman" w:hAnsi="Times New Roman" w:cs="Times New Roman"/>
          <w:sz w:val="28"/>
          <w:szCs w:val="28"/>
        </w:rPr>
        <w:t>family dwellings</w:t>
      </w:r>
      <w:r w:rsidR="00DB155E">
        <w:rPr>
          <w:rFonts w:ascii="Times New Roman" w:hAnsi="Times New Roman" w:cs="Times New Roman"/>
          <w:sz w:val="28"/>
          <w:szCs w:val="28"/>
        </w:rPr>
        <w:t xml:space="preserve"> </w:t>
      </w:r>
      <w:r w:rsidR="00DB155E" w:rsidRPr="00DB155E">
        <w:rPr>
          <w:rFonts w:ascii="Times New Roman" w:hAnsi="Times New Roman" w:cs="Times New Roman"/>
          <w:sz w:val="28"/>
          <w:szCs w:val="28"/>
        </w:rPr>
        <w:t>unless an application for an accessory apartment under Section V 9 is approved</w:t>
      </w:r>
      <w:r w:rsidR="00DB155E" w:rsidRPr="00DB155E">
        <w:rPr>
          <w:rFonts w:ascii="Times New Roman" w:hAnsi="Times New Roman" w:cs="Times New Roman"/>
          <w:sz w:val="28"/>
          <w:szCs w:val="28"/>
          <w:u w:val="single"/>
        </w:rPr>
        <w:t>.</w:t>
      </w:r>
    </w:p>
    <w:p w14:paraId="12627ECD" w14:textId="77777777" w:rsidR="0025528E" w:rsidRPr="00624113" w:rsidRDefault="0025528E" w:rsidP="0025528E">
      <w:pPr>
        <w:pStyle w:val="ListParagraph"/>
        <w:ind w:left="0"/>
        <w:jc w:val="both"/>
        <w:rPr>
          <w:rFonts w:ascii="Times New Roman" w:hAnsi="Times New Roman" w:cs="Times New Roman"/>
          <w:sz w:val="28"/>
          <w:szCs w:val="28"/>
        </w:rPr>
      </w:pPr>
    </w:p>
    <w:p w14:paraId="67A73DC9" w14:textId="77777777" w:rsidR="0025528E" w:rsidRPr="00624113" w:rsidRDefault="0025528E" w:rsidP="0025528E">
      <w:pPr>
        <w:pStyle w:val="ListParagraph"/>
        <w:numPr>
          <w:ilvl w:val="0"/>
          <w:numId w:val="46"/>
        </w:numPr>
        <w:jc w:val="both"/>
        <w:rPr>
          <w:rFonts w:ascii="Times New Roman" w:hAnsi="Times New Roman" w:cs="Times New Roman"/>
          <w:sz w:val="28"/>
          <w:szCs w:val="28"/>
        </w:rPr>
      </w:pPr>
      <w:r w:rsidRPr="00624113">
        <w:rPr>
          <w:rFonts w:ascii="Times New Roman" w:hAnsi="Times New Roman" w:cs="Times New Roman"/>
          <w:sz w:val="28"/>
          <w:szCs w:val="28"/>
        </w:rPr>
        <w:t xml:space="preserve">Conversions of single-family one-and-one-half story dwellings to two-story dwellings, either by means of dormers or upward extensions of existing sidewalls. </w:t>
      </w:r>
    </w:p>
    <w:p w14:paraId="15FA3485" w14:textId="77777777" w:rsidR="0025528E" w:rsidRPr="00624113" w:rsidRDefault="0025528E" w:rsidP="0025528E">
      <w:pPr>
        <w:pStyle w:val="ListParagraph"/>
        <w:ind w:left="0"/>
        <w:jc w:val="both"/>
        <w:rPr>
          <w:rFonts w:ascii="Times New Roman" w:hAnsi="Times New Roman" w:cs="Times New Roman"/>
          <w:sz w:val="28"/>
          <w:szCs w:val="28"/>
        </w:rPr>
      </w:pPr>
    </w:p>
    <w:p w14:paraId="19B9AC27" w14:textId="3E255AA7" w:rsidR="00CC40B0" w:rsidRPr="00CC40B0" w:rsidRDefault="0025528E" w:rsidP="00745676">
      <w:pPr>
        <w:pStyle w:val="ListParagraph"/>
        <w:numPr>
          <w:ilvl w:val="0"/>
          <w:numId w:val="46"/>
        </w:numPr>
        <w:jc w:val="both"/>
        <w:rPr>
          <w:rFonts w:ascii="Times New Roman" w:hAnsi="Times New Roman" w:cs="Times New Roman"/>
          <w:sz w:val="28"/>
          <w:szCs w:val="28"/>
        </w:rPr>
      </w:pPr>
      <w:r w:rsidRPr="00CC40B0">
        <w:rPr>
          <w:rFonts w:ascii="Times New Roman" w:hAnsi="Times New Roman" w:cs="Times New Roman"/>
          <w:sz w:val="28"/>
          <w:szCs w:val="28"/>
        </w:rPr>
        <w:t>Conversions to two stories of one-story appendages to two-story single-family dwellings.</w:t>
      </w:r>
    </w:p>
    <w:p w14:paraId="6EF074B1" w14:textId="77777777" w:rsidR="00CC40B0" w:rsidRPr="00443C51" w:rsidRDefault="00CC40B0" w:rsidP="00CC40B0">
      <w:pPr>
        <w:pStyle w:val="ListParagraph"/>
        <w:ind w:left="1080"/>
        <w:jc w:val="both"/>
        <w:rPr>
          <w:rFonts w:ascii="Times New Roman" w:hAnsi="Times New Roman" w:cs="Times New Roman"/>
          <w:sz w:val="28"/>
          <w:szCs w:val="28"/>
        </w:rPr>
      </w:pPr>
    </w:p>
    <w:p w14:paraId="76C94499" w14:textId="77777777" w:rsidR="0025528E" w:rsidRPr="00624113" w:rsidRDefault="0025528E" w:rsidP="0025528E">
      <w:pPr>
        <w:pStyle w:val="ListParagraph"/>
        <w:numPr>
          <w:ilvl w:val="0"/>
          <w:numId w:val="46"/>
        </w:numPr>
        <w:jc w:val="both"/>
        <w:rPr>
          <w:rFonts w:ascii="Times New Roman" w:hAnsi="Times New Roman" w:cs="Times New Roman"/>
          <w:sz w:val="28"/>
          <w:szCs w:val="28"/>
        </w:rPr>
      </w:pPr>
      <w:r w:rsidRPr="00624113">
        <w:rPr>
          <w:rFonts w:ascii="Times New Roman" w:hAnsi="Times New Roman" w:cs="Times New Roman"/>
          <w:sz w:val="28"/>
          <w:szCs w:val="28"/>
        </w:rPr>
        <w:t>Construction of an addition that fills in a section of the house when two adjacent exterior walls are already non-conforming.</w:t>
      </w:r>
    </w:p>
    <w:p w14:paraId="22598D1B" w14:textId="77777777" w:rsidR="0025528E" w:rsidRPr="00624113" w:rsidRDefault="0025528E" w:rsidP="0025528E">
      <w:pPr>
        <w:pStyle w:val="ListParagraph"/>
        <w:rPr>
          <w:rFonts w:ascii="Times New Roman" w:hAnsi="Times New Roman" w:cs="Times New Roman"/>
          <w:sz w:val="28"/>
          <w:szCs w:val="28"/>
        </w:rPr>
      </w:pPr>
    </w:p>
    <w:p w14:paraId="60871175" w14:textId="49DC7D80" w:rsidR="0025528E" w:rsidRPr="00DB155E" w:rsidRDefault="0025528E" w:rsidP="0025528E">
      <w:pPr>
        <w:pStyle w:val="ListParagraph"/>
        <w:numPr>
          <w:ilvl w:val="0"/>
          <w:numId w:val="46"/>
        </w:numPr>
        <w:jc w:val="both"/>
        <w:rPr>
          <w:rFonts w:ascii="Times New Roman" w:hAnsi="Times New Roman" w:cs="Times New Roman"/>
          <w:sz w:val="28"/>
          <w:szCs w:val="28"/>
        </w:rPr>
      </w:pPr>
      <w:r w:rsidRPr="00624113">
        <w:rPr>
          <w:rFonts w:ascii="Times New Roman" w:hAnsi="Times New Roman" w:cs="Times New Roman"/>
          <w:sz w:val="28"/>
          <w:szCs w:val="28"/>
        </w:rPr>
        <w:lastRenderedPageBreak/>
        <w:t>Construction of an addition that extends the existing nonconformity as long as the extension does not exceed twenty percent of the existing length of the structure and does not extend into the front or rear yard setbacks.</w:t>
      </w:r>
      <w:r w:rsidR="00DB155E">
        <w:rPr>
          <w:rFonts w:ascii="Times New Roman" w:hAnsi="Times New Roman" w:cs="Times New Roman"/>
          <w:sz w:val="28"/>
          <w:szCs w:val="28"/>
        </w:rPr>
        <w:t xml:space="preserve">  </w:t>
      </w:r>
      <w:r w:rsidR="00DB155E" w:rsidRPr="00DB155E">
        <w:rPr>
          <w:rFonts w:ascii="Times New Roman" w:hAnsi="Times New Roman" w:cs="Times New Roman"/>
          <w:sz w:val="28"/>
          <w:szCs w:val="28"/>
        </w:rPr>
        <w:t>This extension can be used only one time on a property.</w:t>
      </w:r>
    </w:p>
    <w:p w14:paraId="38B5AEBD" w14:textId="77777777" w:rsidR="0025528E" w:rsidRPr="00624113" w:rsidRDefault="0025528E" w:rsidP="0025528E">
      <w:pPr>
        <w:pStyle w:val="ListParagraph"/>
        <w:rPr>
          <w:rFonts w:ascii="Times New Roman" w:hAnsi="Times New Roman" w:cs="Times New Roman"/>
          <w:sz w:val="28"/>
          <w:szCs w:val="28"/>
        </w:rPr>
      </w:pPr>
    </w:p>
    <w:p w14:paraId="2CFD5E74" w14:textId="47F1BDF8" w:rsidR="0025528E" w:rsidRPr="00624113" w:rsidRDefault="0025528E" w:rsidP="00DB155E">
      <w:pPr>
        <w:ind w:left="720"/>
        <w:rPr>
          <w:rFonts w:ascii="Times New Roman" w:hAnsi="Times New Roman" w:cs="Times New Roman"/>
          <w:sz w:val="28"/>
          <w:szCs w:val="28"/>
        </w:rPr>
      </w:pPr>
      <w:r w:rsidRPr="00624113">
        <w:rPr>
          <w:rFonts w:ascii="Times New Roman" w:hAnsi="Times New Roman" w:cs="Times New Roman"/>
          <w:sz w:val="28"/>
          <w:szCs w:val="28"/>
        </w:rPr>
        <w:t xml:space="preserve">c. NONE OF THE FOREGOING ADDITIONS, EXTENSIONS, OR </w:t>
      </w:r>
      <w:r w:rsidR="00CC40B0">
        <w:rPr>
          <w:rFonts w:ascii="Times New Roman" w:hAnsi="Times New Roman" w:cs="Times New Roman"/>
          <w:sz w:val="28"/>
          <w:szCs w:val="28"/>
        </w:rPr>
        <w:t xml:space="preserve">          </w:t>
      </w:r>
      <w:r w:rsidRPr="00624113">
        <w:rPr>
          <w:rFonts w:ascii="Times New Roman" w:hAnsi="Times New Roman" w:cs="Times New Roman"/>
          <w:sz w:val="28"/>
          <w:szCs w:val="28"/>
        </w:rPr>
        <w:t xml:space="preserve">CONVERSIONS SHALL: </w:t>
      </w:r>
    </w:p>
    <w:p w14:paraId="0F1D6129" w14:textId="77777777" w:rsidR="0025528E" w:rsidRPr="00624113" w:rsidRDefault="0025528E" w:rsidP="0025528E">
      <w:pPr>
        <w:ind w:left="720"/>
        <w:rPr>
          <w:rFonts w:ascii="Times New Roman" w:hAnsi="Times New Roman" w:cs="Times New Roman"/>
          <w:sz w:val="28"/>
          <w:szCs w:val="28"/>
        </w:rPr>
      </w:pPr>
      <w:r w:rsidRPr="00624113">
        <w:rPr>
          <w:rFonts w:ascii="Times New Roman" w:hAnsi="Times New Roman" w:cs="Times New Roman"/>
          <w:sz w:val="28"/>
          <w:szCs w:val="28"/>
        </w:rPr>
        <w:t xml:space="preserve">1.  Extend beyond the perimeters of the existing buildings except as noted in #4 or #5 above. </w:t>
      </w:r>
    </w:p>
    <w:p w14:paraId="75250D46" w14:textId="77777777" w:rsidR="0025528E" w:rsidRPr="00624113" w:rsidRDefault="0025528E" w:rsidP="00CC40B0">
      <w:pPr>
        <w:ind w:left="720"/>
        <w:rPr>
          <w:rFonts w:ascii="Times New Roman" w:hAnsi="Times New Roman" w:cs="Times New Roman"/>
          <w:sz w:val="28"/>
          <w:szCs w:val="28"/>
        </w:rPr>
      </w:pPr>
      <w:r w:rsidRPr="00624113">
        <w:rPr>
          <w:rFonts w:ascii="Times New Roman" w:hAnsi="Times New Roman" w:cs="Times New Roman"/>
          <w:sz w:val="28"/>
          <w:szCs w:val="28"/>
        </w:rPr>
        <w:t xml:space="preserve">2.  Exceed the vertical projection limits specified elsewhere in these regulations. </w:t>
      </w:r>
    </w:p>
    <w:p w14:paraId="297B3D27" w14:textId="77777777" w:rsidR="0025528E" w:rsidRPr="00624113" w:rsidRDefault="0025528E" w:rsidP="0025528E">
      <w:pPr>
        <w:ind w:firstLine="720"/>
        <w:rPr>
          <w:rFonts w:ascii="Times New Roman" w:hAnsi="Times New Roman" w:cs="Times New Roman"/>
          <w:sz w:val="28"/>
          <w:szCs w:val="28"/>
        </w:rPr>
      </w:pPr>
      <w:r w:rsidRPr="00624113">
        <w:rPr>
          <w:rFonts w:ascii="Times New Roman" w:hAnsi="Times New Roman" w:cs="Times New Roman"/>
          <w:sz w:val="28"/>
          <w:szCs w:val="28"/>
        </w:rPr>
        <w:t xml:space="preserve">3.  Alter the single-family status of the dwellings. </w:t>
      </w:r>
    </w:p>
    <w:p w14:paraId="77E5CB6B" w14:textId="77777777" w:rsidR="0025528E" w:rsidRPr="00624113" w:rsidRDefault="0025528E" w:rsidP="0025528E">
      <w:pPr>
        <w:ind w:left="720"/>
        <w:rPr>
          <w:rFonts w:ascii="Times New Roman" w:hAnsi="Times New Roman" w:cs="Times New Roman"/>
          <w:sz w:val="28"/>
          <w:szCs w:val="28"/>
        </w:rPr>
      </w:pPr>
      <w:r w:rsidRPr="00624113">
        <w:rPr>
          <w:rFonts w:ascii="Times New Roman" w:hAnsi="Times New Roman" w:cs="Times New Roman"/>
          <w:sz w:val="28"/>
          <w:szCs w:val="28"/>
        </w:rPr>
        <w:t xml:space="preserve">4.  Result in a separation of less than 15 feet from the sidewalls of any other dwelling. </w:t>
      </w:r>
    </w:p>
    <w:p w14:paraId="45B9C84C" w14:textId="77777777" w:rsidR="0025528E" w:rsidRPr="00624113" w:rsidRDefault="0025528E" w:rsidP="0025528E">
      <w:pPr>
        <w:ind w:left="720"/>
        <w:rPr>
          <w:rFonts w:ascii="Times New Roman" w:hAnsi="Times New Roman" w:cs="Times New Roman"/>
          <w:sz w:val="28"/>
          <w:szCs w:val="28"/>
        </w:rPr>
      </w:pPr>
      <w:r w:rsidRPr="00624113">
        <w:rPr>
          <w:rFonts w:ascii="Times New Roman" w:hAnsi="Times New Roman" w:cs="Times New Roman"/>
          <w:sz w:val="28"/>
          <w:szCs w:val="28"/>
        </w:rPr>
        <w:t>5. Result in the nonconformity being constructed no closer than five feet from the property line.</w:t>
      </w:r>
    </w:p>
    <w:p w14:paraId="0345F257" w14:textId="77777777" w:rsidR="0025528E" w:rsidRPr="00624113" w:rsidRDefault="0025528E" w:rsidP="0025528E">
      <w:pPr>
        <w:ind w:left="720"/>
        <w:rPr>
          <w:rFonts w:ascii="Times New Roman" w:hAnsi="Times New Roman" w:cs="Times New Roman"/>
          <w:sz w:val="28"/>
          <w:szCs w:val="28"/>
        </w:rPr>
      </w:pPr>
      <w:r w:rsidRPr="00624113">
        <w:rPr>
          <w:rFonts w:ascii="Times New Roman" w:hAnsi="Times New Roman" w:cs="Times New Roman"/>
          <w:sz w:val="28"/>
          <w:szCs w:val="28"/>
        </w:rPr>
        <w:t>6.  Result in construction that exceeds the coverage limit thirty-five (35) percent of all structures on the property.</w:t>
      </w:r>
    </w:p>
    <w:p w14:paraId="2D6EA835" w14:textId="77777777" w:rsidR="0025528E" w:rsidRPr="00624113" w:rsidRDefault="0025528E" w:rsidP="00DB155E">
      <w:pPr>
        <w:ind w:left="720"/>
        <w:rPr>
          <w:rFonts w:ascii="Times New Roman" w:hAnsi="Times New Roman" w:cs="Times New Roman"/>
          <w:sz w:val="28"/>
          <w:szCs w:val="28"/>
        </w:rPr>
      </w:pPr>
      <w:r w:rsidRPr="00624113">
        <w:rPr>
          <w:rFonts w:ascii="Times New Roman" w:hAnsi="Times New Roman" w:cs="Times New Roman"/>
          <w:sz w:val="28"/>
          <w:szCs w:val="28"/>
        </w:rPr>
        <w:t xml:space="preserve">d. Nothing shall prevent the construction of additions to single family detached residential dwellings provided that the following conditions are met: </w:t>
      </w:r>
    </w:p>
    <w:p w14:paraId="0937C05E" w14:textId="77777777" w:rsidR="0025528E" w:rsidRPr="00624113" w:rsidRDefault="0025528E" w:rsidP="0025528E">
      <w:pPr>
        <w:ind w:left="720"/>
        <w:rPr>
          <w:rFonts w:ascii="Times New Roman" w:hAnsi="Times New Roman" w:cs="Times New Roman"/>
          <w:sz w:val="28"/>
          <w:szCs w:val="28"/>
        </w:rPr>
      </w:pPr>
      <w:r w:rsidRPr="00624113">
        <w:rPr>
          <w:rFonts w:ascii="Times New Roman" w:hAnsi="Times New Roman" w:cs="Times New Roman"/>
          <w:sz w:val="28"/>
          <w:szCs w:val="28"/>
        </w:rPr>
        <w:t xml:space="preserve">1. No lot within the scope of these provisions may contain more than one dwelling. </w:t>
      </w:r>
    </w:p>
    <w:p w14:paraId="3ADB88BA" w14:textId="77777777" w:rsidR="0025528E" w:rsidRPr="00624113" w:rsidRDefault="0025528E" w:rsidP="0025528E">
      <w:pPr>
        <w:ind w:left="720"/>
        <w:rPr>
          <w:rFonts w:ascii="Times New Roman" w:hAnsi="Times New Roman" w:cs="Times New Roman"/>
          <w:sz w:val="28"/>
          <w:szCs w:val="28"/>
        </w:rPr>
      </w:pPr>
      <w:r w:rsidRPr="00624113">
        <w:rPr>
          <w:rFonts w:ascii="Times New Roman" w:hAnsi="Times New Roman" w:cs="Times New Roman"/>
          <w:sz w:val="28"/>
          <w:szCs w:val="28"/>
        </w:rPr>
        <w:t xml:space="preserve">2. The dwellings are used solely as private residences, except for approved "Home Occupations” and the proposed additions shall likewise be designed for such use. (For purposes of this regulation, single-story, accessory attached and detached garages shall be considered residential additions.) </w:t>
      </w:r>
    </w:p>
    <w:p w14:paraId="07AABE06" w14:textId="77777777" w:rsidR="00D244CC" w:rsidRDefault="0025528E" w:rsidP="00DB155E">
      <w:pPr>
        <w:ind w:left="720"/>
        <w:rPr>
          <w:rFonts w:ascii="Times New Roman" w:hAnsi="Times New Roman" w:cs="Times New Roman"/>
          <w:sz w:val="28"/>
          <w:szCs w:val="28"/>
        </w:rPr>
      </w:pPr>
      <w:r w:rsidRPr="00624113">
        <w:rPr>
          <w:rFonts w:ascii="Times New Roman" w:hAnsi="Times New Roman" w:cs="Times New Roman"/>
          <w:sz w:val="28"/>
          <w:szCs w:val="28"/>
        </w:rPr>
        <w:lastRenderedPageBreak/>
        <w:t>e.  All application for construction under this section will require an A-2 survey to demonstrate the exact location of the existing structure, the proposed addition(s), and the location of the closest neighboring structure(s).</w:t>
      </w:r>
      <w:r w:rsidR="00DB155E">
        <w:rPr>
          <w:rFonts w:ascii="Times New Roman" w:hAnsi="Times New Roman" w:cs="Times New Roman"/>
          <w:sz w:val="28"/>
          <w:szCs w:val="28"/>
        </w:rPr>
        <w:t xml:space="preserve">  </w:t>
      </w:r>
    </w:p>
    <w:p w14:paraId="5D1E773B" w14:textId="0D4E15E6" w:rsidR="00DB155E" w:rsidRPr="00DB155E" w:rsidRDefault="00DB155E" w:rsidP="00DB155E">
      <w:pPr>
        <w:ind w:left="720"/>
        <w:rPr>
          <w:rFonts w:ascii="Times New Roman" w:hAnsi="Times New Roman" w:cs="Times New Roman"/>
          <w:sz w:val="28"/>
          <w:szCs w:val="28"/>
        </w:rPr>
      </w:pPr>
      <w:r w:rsidRPr="00DB155E">
        <w:rPr>
          <w:rFonts w:ascii="Times New Roman" w:hAnsi="Times New Roman" w:cs="Times New Roman"/>
          <w:sz w:val="28"/>
          <w:szCs w:val="28"/>
        </w:rPr>
        <w:t>Minor accessory structures that are one-hundred and sixty (160) square feet or less may not require an A-2 survey if property lines and corner pins can be identified on the property to verify the proposed location of the structure.  The final decision if survey is needed is at the discretion of the Zoning Enforcement Officer.</w:t>
      </w:r>
    </w:p>
    <w:p w14:paraId="114F0F56" w14:textId="77777777" w:rsidR="00D244CC" w:rsidRDefault="00D244CC" w:rsidP="00DB155E">
      <w:pPr>
        <w:rPr>
          <w:rFonts w:ascii="Times New Roman" w:hAnsi="Times New Roman" w:cs="Times New Roman"/>
          <w:bCs/>
          <w:sz w:val="28"/>
          <w:szCs w:val="28"/>
        </w:rPr>
      </w:pPr>
    </w:p>
    <w:p w14:paraId="689DE9D4" w14:textId="77777777" w:rsidR="00D244CC" w:rsidRDefault="00D244CC" w:rsidP="00DB155E">
      <w:pPr>
        <w:rPr>
          <w:rFonts w:ascii="Times New Roman" w:hAnsi="Times New Roman" w:cs="Times New Roman"/>
          <w:bCs/>
          <w:sz w:val="28"/>
          <w:szCs w:val="28"/>
        </w:rPr>
      </w:pPr>
    </w:p>
    <w:p w14:paraId="10E5ABD6" w14:textId="210C1C14" w:rsidR="0025528E" w:rsidRPr="00DB155E" w:rsidRDefault="0025528E" w:rsidP="00DB155E">
      <w:pPr>
        <w:rPr>
          <w:rFonts w:ascii="Times New Roman" w:hAnsi="Times New Roman" w:cs="Times New Roman"/>
          <w:bCs/>
          <w:sz w:val="28"/>
          <w:szCs w:val="28"/>
        </w:rPr>
      </w:pPr>
      <w:r w:rsidRPr="00DB155E">
        <w:rPr>
          <w:rFonts w:ascii="Times New Roman" w:hAnsi="Times New Roman" w:cs="Times New Roman"/>
          <w:bCs/>
          <w:sz w:val="28"/>
          <w:szCs w:val="28"/>
        </w:rPr>
        <w:t xml:space="preserve">12. NONCONFORMING LOTS       </w:t>
      </w:r>
    </w:p>
    <w:p w14:paraId="55FDEF9B" w14:textId="77777777" w:rsidR="0025528E" w:rsidRPr="00624113" w:rsidRDefault="0025528E" w:rsidP="0025528E">
      <w:pPr>
        <w:rPr>
          <w:rFonts w:ascii="Times New Roman" w:hAnsi="Times New Roman" w:cs="Times New Roman"/>
          <w:bCs/>
          <w:sz w:val="28"/>
          <w:szCs w:val="28"/>
        </w:rPr>
      </w:pPr>
      <w:r w:rsidRPr="00624113">
        <w:rPr>
          <w:rFonts w:ascii="Times New Roman" w:hAnsi="Times New Roman" w:cs="Times New Roman"/>
          <w:bCs/>
          <w:sz w:val="28"/>
          <w:szCs w:val="28"/>
        </w:rPr>
        <w:t>Lots 79 feet or less in width:  In the case of any lot 79 feet or less in width, the minimum combined width of both side yards and the minimum width of the narrowest side yard shall be respectively as follows;</w:t>
      </w:r>
    </w:p>
    <w:p w14:paraId="09DDF65D" w14:textId="77777777" w:rsidR="0025528E" w:rsidRPr="00DB155E" w:rsidRDefault="0025528E" w:rsidP="0025528E">
      <w:pPr>
        <w:rPr>
          <w:rFonts w:ascii="Times New Roman" w:hAnsi="Times New Roman" w:cs="Times New Roman"/>
          <w:sz w:val="28"/>
          <w:szCs w:val="28"/>
        </w:rPr>
      </w:pPr>
      <w:r w:rsidRPr="00624113">
        <w:rPr>
          <w:rFonts w:ascii="Times New Roman" w:hAnsi="Times New Roman" w:cs="Times New Roman"/>
          <w:b/>
          <w:bCs/>
          <w:sz w:val="28"/>
          <w:szCs w:val="28"/>
        </w:rPr>
        <w:tab/>
      </w:r>
      <w:r w:rsidRPr="00624113">
        <w:rPr>
          <w:rFonts w:ascii="Times New Roman" w:hAnsi="Times New Roman" w:cs="Times New Roman"/>
          <w:b/>
          <w:bCs/>
          <w:sz w:val="28"/>
          <w:szCs w:val="28"/>
        </w:rPr>
        <w:tab/>
      </w:r>
      <w:r w:rsidRPr="00624113">
        <w:rPr>
          <w:rFonts w:ascii="Times New Roman" w:hAnsi="Times New Roman" w:cs="Times New Roman"/>
          <w:b/>
          <w:bCs/>
          <w:sz w:val="28"/>
          <w:szCs w:val="28"/>
        </w:rPr>
        <w:tab/>
      </w:r>
      <w:r w:rsidRPr="00DB155E">
        <w:rPr>
          <w:rFonts w:ascii="Times New Roman" w:hAnsi="Times New Roman" w:cs="Times New Roman"/>
          <w:sz w:val="28"/>
          <w:szCs w:val="28"/>
        </w:rPr>
        <w:t>COMBINED WIDTH</w:t>
      </w:r>
      <w:r w:rsidRPr="00DB155E">
        <w:rPr>
          <w:rFonts w:ascii="Times New Roman" w:hAnsi="Times New Roman" w:cs="Times New Roman"/>
          <w:sz w:val="28"/>
          <w:szCs w:val="28"/>
        </w:rPr>
        <w:tab/>
      </w:r>
      <w:r w:rsidRPr="00DB155E">
        <w:rPr>
          <w:rFonts w:ascii="Times New Roman" w:hAnsi="Times New Roman" w:cs="Times New Roman"/>
          <w:sz w:val="28"/>
          <w:szCs w:val="28"/>
        </w:rPr>
        <w:tab/>
        <w:t>MINIMUM WIDTH OF</w:t>
      </w:r>
    </w:p>
    <w:p w14:paraId="2340F43A" w14:textId="77777777" w:rsidR="0025528E" w:rsidRPr="00DB155E" w:rsidRDefault="0025528E" w:rsidP="0025528E">
      <w:pPr>
        <w:rPr>
          <w:rFonts w:ascii="Times New Roman" w:hAnsi="Times New Roman" w:cs="Times New Roman"/>
          <w:sz w:val="28"/>
          <w:szCs w:val="28"/>
        </w:rPr>
      </w:pPr>
      <w:r w:rsidRPr="00DB155E">
        <w:rPr>
          <w:rFonts w:ascii="Times New Roman" w:hAnsi="Times New Roman" w:cs="Times New Roman"/>
          <w:sz w:val="28"/>
          <w:szCs w:val="28"/>
        </w:rPr>
        <w:t>LOT WIDTH</w:t>
      </w:r>
      <w:r w:rsidRPr="00DB155E">
        <w:rPr>
          <w:rFonts w:ascii="Times New Roman" w:hAnsi="Times New Roman" w:cs="Times New Roman"/>
          <w:sz w:val="28"/>
          <w:szCs w:val="28"/>
        </w:rPr>
        <w:tab/>
      </w:r>
      <w:r w:rsidRPr="00DB155E">
        <w:rPr>
          <w:rFonts w:ascii="Times New Roman" w:hAnsi="Times New Roman" w:cs="Times New Roman"/>
          <w:sz w:val="28"/>
          <w:szCs w:val="28"/>
        </w:rPr>
        <w:tab/>
        <w:t>OF SIDE YARDS</w:t>
      </w:r>
      <w:r w:rsidRPr="00DB155E">
        <w:rPr>
          <w:rFonts w:ascii="Times New Roman" w:hAnsi="Times New Roman" w:cs="Times New Roman"/>
          <w:sz w:val="28"/>
          <w:szCs w:val="28"/>
        </w:rPr>
        <w:tab/>
      </w:r>
      <w:r w:rsidRPr="00DB155E">
        <w:rPr>
          <w:rFonts w:ascii="Times New Roman" w:hAnsi="Times New Roman" w:cs="Times New Roman"/>
          <w:sz w:val="28"/>
          <w:szCs w:val="28"/>
        </w:rPr>
        <w:tab/>
        <w:t>NARROWEST SIDE YARD</w:t>
      </w:r>
    </w:p>
    <w:p w14:paraId="4DEE0881" w14:textId="2D2C1B56" w:rsidR="0025528E" w:rsidRPr="00DB155E" w:rsidRDefault="0025528E" w:rsidP="0025528E">
      <w:pPr>
        <w:rPr>
          <w:rFonts w:ascii="Times New Roman" w:hAnsi="Times New Roman" w:cs="Times New Roman"/>
          <w:sz w:val="28"/>
          <w:szCs w:val="28"/>
        </w:rPr>
      </w:pPr>
      <w:r w:rsidRPr="00DB155E">
        <w:rPr>
          <w:rFonts w:ascii="Times New Roman" w:hAnsi="Times New Roman" w:cs="Times New Roman"/>
          <w:sz w:val="28"/>
          <w:szCs w:val="28"/>
        </w:rPr>
        <w:t>UNDER 40 feet</w:t>
      </w:r>
      <w:r w:rsidRPr="00DB155E">
        <w:rPr>
          <w:rFonts w:ascii="Times New Roman" w:hAnsi="Times New Roman" w:cs="Times New Roman"/>
          <w:sz w:val="28"/>
          <w:szCs w:val="28"/>
        </w:rPr>
        <w:tab/>
      </w:r>
      <w:r w:rsidRPr="00DB155E">
        <w:rPr>
          <w:rFonts w:ascii="Times New Roman" w:hAnsi="Times New Roman" w:cs="Times New Roman"/>
          <w:sz w:val="28"/>
          <w:szCs w:val="28"/>
        </w:rPr>
        <w:tab/>
        <w:t xml:space="preserve"> 16 feet</w:t>
      </w:r>
      <w:r w:rsidRPr="00DB155E">
        <w:rPr>
          <w:rFonts w:ascii="Times New Roman" w:hAnsi="Times New Roman" w:cs="Times New Roman"/>
          <w:sz w:val="28"/>
          <w:szCs w:val="28"/>
        </w:rPr>
        <w:tab/>
      </w:r>
      <w:r w:rsidRPr="00DB155E">
        <w:rPr>
          <w:rFonts w:ascii="Times New Roman" w:hAnsi="Times New Roman" w:cs="Times New Roman"/>
          <w:sz w:val="28"/>
          <w:szCs w:val="28"/>
        </w:rPr>
        <w:tab/>
      </w:r>
      <w:r w:rsidRPr="00DB155E">
        <w:rPr>
          <w:rFonts w:ascii="Times New Roman" w:hAnsi="Times New Roman" w:cs="Times New Roman"/>
          <w:sz w:val="28"/>
          <w:szCs w:val="28"/>
        </w:rPr>
        <w:tab/>
        <w:t>8 feet</w:t>
      </w:r>
    </w:p>
    <w:p w14:paraId="2075E932" w14:textId="77777777" w:rsidR="0025528E" w:rsidRPr="00DB155E" w:rsidRDefault="0025528E" w:rsidP="0025528E">
      <w:pPr>
        <w:rPr>
          <w:rFonts w:ascii="Times New Roman" w:hAnsi="Times New Roman" w:cs="Times New Roman"/>
          <w:sz w:val="28"/>
          <w:szCs w:val="28"/>
        </w:rPr>
      </w:pPr>
      <w:r w:rsidRPr="00DB155E">
        <w:rPr>
          <w:rFonts w:ascii="Times New Roman" w:hAnsi="Times New Roman" w:cs="Times New Roman"/>
          <w:sz w:val="28"/>
          <w:szCs w:val="28"/>
        </w:rPr>
        <w:t>40 feet to 49 feet</w:t>
      </w:r>
      <w:r w:rsidRPr="00DB155E">
        <w:rPr>
          <w:rFonts w:ascii="Times New Roman" w:hAnsi="Times New Roman" w:cs="Times New Roman"/>
          <w:sz w:val="28"/>
          <w:szCs w:val="28"/>
        </w:rPr>
        <w:tab/>
      </w:r>
      <w:r w:rsidRPr="00DB155E">
        <w:rPr>
          <w:rFonts w:ascii="Times New Roman" w:hAnsi="Times New Roman" w:cs="Times New Roman"/>
          <w:sz w:val="28"/>
          <w:szCs w:val="28"/>
        </w:rPr>
        <w:tab/>
        <w:t>18 feet</w:t>
      </w:r>
      <w:r w:rsidRPr="00DB155E">
        <w:rPr>
          <w:rFonts w:ascii="Times New Roman" w:hAnsi="Times New Roman" w:cs="Times New Roman"/>
          <w:sz w:val="28"/>
          <w:szCs w:val="28"/>
        </w:rPr>
        <w:tab/>
      </w:r>
      <w:r w:rsidRPr="00DB155E">
        <w:rPr>
          <w:rFonts w:ascii="Times New Roman" w:hAnsi="Times New Roman" w:cs="Times New Roman"/>
          <w:sz w:val="28"/>
          <w:szCs w:val="28"/>
        </w:rPr>
        <w:tab/>
      </w:r>
      <w:r w:rsidRPr="00DB155E">
        <w:rPr>
          <w:rFonts w:ascii="Times New Roman" w:hAnsi="Times New Roman" w:cs="Times New Roman"/>
          <w:sz w:val="28"/>
          <w:szCs w:val="28"/>
        </w:rPr>
        <w:tab/>
      </w:r>
      <w:r w:rsidRPr="00DB155E">
        <w:rPr>
          <w:rFonts w:ascii="Times New Roman" w:hAnsi="Times New Roman" w:cs="Times New Roman"/>
          <w:sz w:val="28"/>
          <w:szCs w:val="28"/>
        </w:rPr>
        <w:tab/>
        <w:t>9 feet</w:t>
      </w:r>
    </w:p>
    <w:p w14:paraId="51E6FCEA" w14:textId="77777777" w:rsidR="0025528E" w:rsidRPr="00DB155E" w:rsidRDefault="0025528E" w:rsidP="0025528E">
      <w:pPr>
        <w:rPr>
          <w:rFonts w:ascii="Times New Roman" w:hAnsi="Times New Roman" w:cs="Times New Roman"/>
          <w:sz w:val="28"/>
          <w:szCs w:val="28"/>
        </w:rPr>
      </w:pPr>
      <w:r w:rsidRPr="00DB155E">
        <w:rPr>
          <w:rFonts w:ascii="Times New Roman" w:hAnsi="Times New Roman" w:cs="Times New Roman"/>
          <w:sz w:val="28"/>
          <w:szCs w:val="28"/>
        </w:rPr>
        <w:t>50 feet to 59 feet</w:t>
      </w:r>
      <w:r w:rsidRPr="00DB155E">
        <w:rPr>
          <w:rFonts w:ascii="Times New Roman" w:hAnsi="Times New Roman" w:cs="Times New Roman"/>
          <w:sz w:val="28"/>
          <w:szCs w:val="28"/>
        </w:rPr>
        <w:tab/>
      </w:r>
      <w:r w:rsidRPr="00DB155E">
        <w:rPr>
          <w:rFonts w:ascii="Times New Roman" w:hAnsi="Times New Roman" w:cs="Times New Roman"/>
          <w:sz w:val="28"/>
          <w:szCs w:val="28"/>
        </w:rPr>
        <w:tab/>
        <w:t>20 feet</w:t>
      </w:r>
      <w:r w:rsidRPr="00DB155E">
        <w:rPr>
          <w:rFonts w:ascii="Times New Roman" w:hAnsi="Times New Roman" w:cs="Times New Roman"/>
          <w:sz w:val="28"/>
          <w:szCs w:val="28"/>
        </w:rPr>
        <w:tab/>
      </w:r>
      <w:r w:rsidRPr="00DB155E">
        <w:rPr>
          <w:rFonts w:ascii="Times New Roman" w:hAnsi="Times New Roman" w:cs="Times New Roman"/>
          <w:sz w:val="28"/>
          <w:szCs w:val="28"/>
        </w:rPr>
        <w:tab/>
      </w:r>
      <w:r w:rsidRPr="00DB155E">
        <w:rPr>
          <w:rFonts w:ascii="Times New Roman" w:hAnsi="Times New Roman" w:cs="Times New Roman"/>
          <w:sz w:val="28"/>
          <w:szCs w:val="28"/>
        </w:rPr>
        <w:tab/>
      </w:r>
      <w:r w:rsidRPr="00DB155E">
        <w:rPr>
          <w:rFonts w:ascii="Times New Roman" w:hAnsi="Times New Roman" w:cs="Times New Roman"/>
          <w:sz w:val="28"/>
          <w:szCs w:val="28"/>
        </w:rPr>
        <w:tab/>
        <w:t>10 feet</w:t>
      </w:r>
    </w:p>
    <w:p w14:paraId="7123E6BC" w14:textId="7574D5B8" w:rsidR="0025528E" w:rsidRPr="00DB155E" w:rsidRDefault="0025528E" w:rsidP="0025528E">
      <w:pPr>
        <w:rPr>
          <w:rFonts w:ascii="Times New Roman" w:hAnsi="Times New Roman" w:cs="Times New Roman"/>
          <w:sz w:val="28"/>
          <w:szCs w:val="28"/>
        </w:rPr>
      </w:pPr>
      <w:r w:rsidRPr="00DB155E">
        <w:rPr>
          <w:rFonts w:ascii="Times New Roman" w:hAnsi="Times New Roman" w:cs="Times New Roman"/>
          <w:sz w:val="28"/>
          <w:szCs w:val="28"/>
        </w:rPr>
        <w:t>60 feet to 69 feet</w:t>
      </w:r>
      <w:r w:rsidRPr="00DB155E">
        <w:rPr>
          <w:rFonts w:ascii="Times New Roman" w:hAnsi="Times New Roman" w:cs="Times New Roman"/>
          <w:sz w:val="28"/>
          <w:szCs w:val="28"/>
        </w:rPr>
        <w:tab/>
      </w:r>
      <w:r w:rsidRPr="00DB155E">
        <w:rPr>
          <w:rFonts w:ascii="Times New Roman" w:hAnsi="Times New Roman" w:cs="Times New Roman"/>
          <w:sz w:val="28"/>
          <w:szCs w:val="28"/>
        </w:rPr>
        <w:tab/>
        <w:t>24 feet</w:t>
      </w:r>
      <w:r w:rsidRPr="00DB155E">
        <w:rPr>
          <w:rFonts w:ascii="Times New Roman" w:hAnsi="Times New Roman" w:cs="Times New Roman"/>
          <w:sz w:val="28"/>
          <w:szCs w:val="28"/>
        </w:rPr>
        <w:tab/>
      </w:r>
      <w:r w:rsidRPr="00DB155E">
        <w:rPr>
          <w:rFonts w:ascii="Times New Roman" w:hAnsi="Times New Roman" w:cs="Times New Roman"/>
          <w:sz w:val="28"/>
          <w:szCs w:val="28"/>
        </w:rPr>
        <w:tab/>
      </w:r>
      <w:r w:rsidRPr="00DB155E">
        <w:rPr>
          <w:rFonts w:ascii="Times New Roman" w:hAnsi="Times New Roman" w:cs="Times New Roman"/>
          <w:sz w:val="28"/>
          <w:szCs w:val="28"/>
        </w:rPr>
        <w:tab/>
      </w:r>
      <w:r w:rsidRPr="00DB155E">
        <w:rPr>
          <w:rFonts w:ascii="Times New Roman" w:hAnsi="Times New Roman" w:cs="Times New Roman"/>
          <w:sz w:val="28"/>
          <w:szCs w:val="28"/>
        </w:rPr>
        <w:tab/>
        <w:t>12 feet</w:t>
      </w:r>
    </w:p>
    <w:p w14:paraId="0660E941" w14:textId="58A37FCF" w:rsidR="0025528E" w:rsidRPr="00DB155E" w:rsidRDefault="0025528E" w:rsidP="0025528E">
      <w:pPr>
        <w:rPr>
          <w:rFonts w:ascii="Times New Roman" w:hAnsi="Times New Roman" w:cs="Times New Roman"/>
          <w:sz w:val="28"/>
          <w:szCs w:val="28"/>
        </w:rPr>
      </w:pPr>
      <w:r w:rsidRPr="00DB155E">
        <w:rPr>
          <w:rFonts w:ascii="Times New Roman" w:hAnsi="Times New Roman" w:cs="Times New Roman"/>
          <w:sz w:val="28"/>
          <w:szCs w:val="28"/>
        </w:rPr>
        <w:t>70 feet to 79 feet</w:t>
      </w:r>
      <w:r w:rsidRPr="00DB155E">
        <w:rPr>
          <w:rFonts w:ascii="Times New Roman" w:hAnsi="Times New Roman" w:cs="Times New Roman"/>
          <w:sz w:val="28"/>
          <w:szCs w:val="28"/>
        </w:rPr>
        <w:tab/>
      </w:r>
      <w:r w:rsidRPr="00DB155E">
        <w:rPr>
          <w:rFonts w:ascii="Times New Roman" w:hAnsi="Times New Roman" w:cs="Times New Roman"/>
          <w:sz w:val="28"/>
          <w:szCs w:val="28"/>
        </w:rPr>
        <w:tab/>
        <w:t>28 feet</w:t>
      </w:r>
      <w:r w:rsidRPr="00DB155E">
        <w:rPr>
          <w:rFonts w:ascii="Times New Roman" w:hAnsi="Times New Roman" w:cs="Times New Roman"/>
          <w:sz w:val="28"/>
          <w:szCs w:val="28"/>
        </w:rPr>
        <w:tab/>
      </w:r>
      <w:r w:rsidRPr="00DB155E">
        <w:rPr>
          <w:rFonts w:ascii="Times New Roman" w:hAnsi="Times New Roman" w:cs="Times New Roman"/>
          <w:sz w:val="28"/>
          <w:szCs w:val="28"/>
        </w:rPr>
        <w:tab/>
      </w:r>
      <w:r w:rsidRPr="00DB155E">
        <w:rPr>
          <w:rFonts w:ascii="Times New Roman" w:hAnsi="Times New Roman" w:cs="Times New Roman"/>
          <w:sz w:val="28"/>
          <w:szCs w:val="28"/>
        </w:rPr>
        <w:tab/>
      </w:r>
      <w:r w:rsidRPr="00DB155E">
        <w:rPr>
          <w:rFonts w:ascii="Times New Roman" w:hAnsi="Times New Roman" w:cs="Times New Roman"/>
          <w:sz w:val="28"/>
          <w:szCs w:val="28"/>
        </w:rPr>
        <w:tab/>
        <w:t>14 feet</w:t>
      </w:r>
    </w:p>
    <w:p w14:paraId="753EAC70" w14:textId="78F0612D" w:rsidR="0025528E" w:rsidRDefault="0025528E" w:rsidP="0025528E">
      <w:pPr>
        <w:rPr>
          <w:rFonts w:ascii="Times New Roman" w:hAnsi="Times New Roman" w:cs="Times New Roman"/>
          <w:sz w:val="28"/>
          <w:szCs w:val="28"/>
        </w:rPr>
      </w:pPr>
      <w:r w:rsidRPr="00DB155E">
        <w:rPr>
          <w:rFonts w:ascii="Times New Roman" w:hAnsi="Times New Roman" w:cs="Times New Roman"/>
          <w:sz w:val="28"/>
          <w:szCs w:val="28"/>
        </w:rPr>
        <w:t>Note that the side yard is measure at the proposed construction are</w:t>
      </w:r>
      <w:r w:rsidR="00CC40B0" w:rsidRPr="00DB155E">
        <w:rPr>
          <w:rFonts w:ascii="Times New Roman" w:hAnsi="Times New Roman" w:cs="Times New Roman"/>
          <w:sz w:val="28"/>
          <w:szCs w:val="28"/>
        </w:rPr>
        <w:t>a</w:t>
      </w:r>
      <w:r w:rsidRPr="00DB155E">
        <w:rPr>
          <w:rFonts w:ascii="Times New Roman" w:hAnsi="Times New Roman" w:cs="Times New Roman"/>
          <w:sz w:val="28"/>
          <w:szCs w:val="28"/>
        </w:rPr>
        <w:t xml:space="preserve"> and not the front property line.</w:t>
      </w:r>
    </w:p>
    <w:p w14:paraId="48194D9A" w14:textId="77777777" w:rsidR="00D244CC" w:rsidRDefault="00D244CC" w:rsidP="00DB155E">
      <w:pPr>
        <w:rPr>
          <w:rFonts w:ascii="Times New Roman" w:hAnsi="Times New Roman" w:cs="Times New Roman"/>
          <w:bCs/>
          <w:sz w:val="28"/>
          <w:szCs w:val="28"/>
        </w:rPr>
      </w:pPr>
    </w:p>
    <w:p w14:paraId="085EC73B" w14:textId="77777777" w:rsidR="00D244CC" w:rsidRDefault="00D244CC" w:rsidP="00DB155E">
      <w:pPr>
        <w:rPr>
          <w:rFonts w:ascii="Times New Roman" w:hAnsi="Times New Roman" w:cs="Times New Roman"/>
          <w:bCs/>
          <w:sz w:val="28"/>
          <w:szCs w:val="28"/>
        </w:rPr>
      </w:pPr>
    </w:p>
    <w:p w14:paraId="29471825" w14:textId="77777777" w:rsidR="00D244CC" w:rsidRDefault="00D244CC" w:rsidP="00DB155E">
      <w:pPr>
        <w:rPr>
          <w:rFonts w:ascii="Times New Roman" w:hAnsi="Times New Roman" w:cs="Times New Roman"/>
          <w:bCs/>
          <w:sz w:val="28"/>
          <w:szCs w:val="28"/>
        </w:rPr>
      </w:pPr>
    </w:p>
    <w:p w14:paraId="7787F942" w14:textId="77777777" w:rsidR="00D244CC" w:rsidRDefault="00D244CC" w:rsidP="00DB155E">
      <w:pPr>
        <w:rPr>
          <w:rFonts w:ascii="Times New Roman" w:hAnsi="Times New Roman" w:cs="Times New Roman"/>
          <w:bCs/>
          <w:sz w:val="28"/>
          <w:szCs w:val="28"/>
        </w:rPr>
      </w:pPr>
    </w:p>
    <w:p w14:paraId="5B9A8E0B" w14:textId="77777777" w:rsidR="00D244CC" w:rsidRDefault="00D244CC" w:rsidP="00DB155E">
      <w:pPr>
        <w:rPr>
          <w:rFonts w:ascii="Times New Roman" w:hAnsi="Times New Roman" w:cs="Times New Roman"/>
          <w:bCs/>
          <w:sz w:val="28"/>
          <w:szCs w:val="28"/>
        </w:rPr>
      </w:pPr>
    </w:p>
    <w:p w14:paraId="10FEDA12" w14:textId="367257AE" w:rsidR="00DB155E" w:rsidRPr="00DB155E" w:rsidRDefault="00DB155E" w:rsidP="00DB155E">
      <w:pPr>
        <w:rPr>
          <w:rFonts w:ascii="Times New Roman" w:hAnsi="Times New Roman" w:cs="Times New Roman"/>
          <w:bCs/>
          <w:sz w:val="28"/>
          <w:szCs w:val="28"/>
        </w:rPr>
      </w:pPr>
      <w:r w:rsidRPr="00DB155E">
        <w:rPr>
          <w:rFonts w:ascii="Times New Roman" w:hAnsi="Times New Roman" w:cs="Times New Roman"/>
          <w:bCs/>
          <w:sz w:val="28"/>
          <w:szCs w:val="28"/>
        </w:rPr>
        <w:t>1</w:t>
      </w:r>
      <w:r>
        <w:rPr>
          <w:rFonts w:ascii="Times New Roman" w:hAnsi="Times New Roman" w:cs="Times New Roman"/>
          <w:bCs/>
          <w:sz w:val="28"/>
          <w:szCs w:val="28"/>
        </w:rPr>
        <w:t>3</w:t>
      </w:r>
      <w:r w:rsidRPr="00DB155E">
        <w:rPr>
          <w:rFonts w:ascii="Times New Roman" w:hAnsi="Times New Roman" w:cs="Times New Roman"/>
          <w:bCs/>
          <w:sz w:val="28"/>
          <w:szCs w:val="28"/>
        </w:rPr>
        <w:t xml:space="preserve">.  NONCONFORMING LOTS – LOT DEPTH          </w:t>
      </w:r>
    </w:p>
    <w:p w14:paraId="1C009A57" w14:textId="77777777" w:rsidR="00DB155E" w:rsidRPr="00DB155E" w:rsidRDefault="00DB155E" w:rsidP="00DB155E">
      <w:pPr>
        <w:rPr>
          <w:rFonts w:ascii="Times New Roman" w:hAnsi="Times New Roman" w:cs="Times New Roman"/>
          <w:bCs/>
          <w:sz w:val="28"/>
          <w:szCs w:val="28"/>
        </w:rPr>
      </w:pPr>
      <w:r w:rsidRPr="00DB155E">
        <w:rPr>
          <w:rFonts w:ascii="Times New Roman" w:hAnsi="Times New Roman" w:cs="Times New Roman"/>
          <w:bCs/>
          <w:sz w:val="28"/>
          <w:szCs w:val="28"/>
        </w:rPr>
        <w:t>Lots 65 feet or less in depth:  In the case of any lot 65 feet or less in depth, the minimum front yard and the minimum rear yard shall be respectively as follows;</w:t>
      </w:r>
    </w:p>
    <w:p w14:paraId="5E2DBF1D" w14:textId="556D52CA" w:rsidR="00DB155E" w:rsidRPr="00DB155E" w:rsidRDefault="00DB155E" w:rsidP="00DB155E">
      <w:pPr>
        <w:rPr>
          <w:rFonts w:ascii="Times New Roman" w:hAnsi="Times New Roman" w:cs="Times New Roman"/>
          <w:bCs/>
          <w:sz w:val="28"/>
          <w:szCs w:val="28"/>
        </w:rPr>
      </w:pP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t xml:space="preserve">MINIMUM </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proofErr w:type="spellStart"/>
      <w:r w:rsidRPr="00DB155E">
        <w:rPr>
          <w:rFonts w:ascii="Times New Roman" w:hAnsi="Times New Roman" w:cs="Times New Roman"/>
          <w:bCs/>
          <w:sz w:val="28"/>
          <w:szCs w:val="28"/>
        </w:rPr>
        <w:t>MINIMUM</w:t>
      </w:r>
      <w:proofErr w:type="spellEnd"/>
      <w:r w:rsidRPr="00DB155E">
        <w:rPr>
          <w:rFonts w:ascii="Times New Roman" w:hAnsi="Times New Roman" w:cs="Times New Roman"/>
          <w:bCs/>
          <w:sz w:val="28"/>
          <w:szCs w:val="28"/>
        </w:rPr>
        <w:t xml:space="preserve"> </w:t>
      </w:r>
    </w:p>
    <w:p w14:paraId="1C09AEA1" w14:textId="77777777" w:rsidR="00DB155E" w:rsidRPr="00DB155E" w:rsidRDefault="00DB155E" w:rsidP="00DB155E">
      <w:pPr>
        <w:rPr>
          <w:rFonts w:ascii="Times New Roman" w:hAnsi="Times New Roman" w:cs="Times New Roman"/>
          <w:bCs/>
          <w:sz w:val="28"/>
          <w:szCs w:val="28"/>
        </w:rPr>
      </w:pPr>
      <w:r w:rsidRPr="00DB155E">
        <w:rPr>
          <w:rFonts w:ascii="Times New Roman" w:hAnsi="Times New Roman" w:cs="Times New Roman"/>
          <w:bCs/>
          <w:sz w:val="28"/>
          <w:szCs w:val="28"/>
        </w:rPr>
        <w:t>LOT DEPTH</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t>FRONT YARDS</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t>REAR YARD</w:t>
      </w:r>
    </w:p>
    <w:p w14:paraId="3A7D09F7" w14:textId="77777777" w:rsidR="00DB155E" w:rsidRPr="00DB155E" w:rsidRDefault="00DB155E" w:rsidP="00DB155E">
      <w:pPr>
        <w:rPr>
          <w:rFonts w:ascii="Times New Roman" w:hAnsi="Times New Roman" w:cs="Times New Roman"/>
          <w:bCs/>
          <w:sz w:val="28"/>
          <w:szCs w:val="28"/>
        </w:rPr>
      </w:pPr>
      <w:r w:rsidRPr="00DB155E">
        <w:rPr>
          <w:rFonts w:ascii="Times New Roman" w:hAnsi="Times New Roman" w:cs="Times New Roman"/>
          <w:bCs/>
          <w:sz w:val="28"/>
          <w:szCs w:val="28"/>
        </w:rPr>
        <w:t>UNDER 40 feet</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t xml:space="preserve"> </w:t>
      </w:r>
      <w:r w:rsidRPr="00DB155E">
        <w:rPr>
          <w:rFonts w:ascii="Times New Roman" w:hAnsi="Times New Roman" w:cs="Times New Roman"/>
          <w:bCs/>
          <w:sz w:val="28"/>
          <w:szCs w:val="28"/>
        </w:rPr>
        <w:tab/>
        <w:t>11 feet</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t>5 feet</w:t>
      </w:r>
    </w:p>
    <w:p w14:paraId="69F41A66" w14:textId="5E0E00AC" w:rsidR="00DB155E" w:rsidRPr="00DB155E" w:rsidRDefault="00DB155E" w:rsidP="00DB155E">
      <w:pPr>
        <w:rPr>
          <w:rFonts w:ascii="Times New Roman" w:hAnsi="Times New Roman" w:cs="Times New Roman"/>
          <w:bCs/>
          <w:sz w:val="28"/>
          <w:szCs w:val="28"/>
        </w:rPr>
      </w:pPr>
      <w:r w:rsidRPr="00DB155E">
        <w:rPr>
          <w:rFonts w:ascii="Times New Roman" w:hAnsi="Times New Roman" w:cs="Times New Roman"/>
          <w:bCs/>
          <w:sz w:val="28"/>
          <w:szCs w:val="28"/>
        </w:rPr>
        <w:t>40 feet to 49 feet</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t>11 feet</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t>10 feet</w:t>
      </w:r>
    </w:p>
    <w:p w14:paraId="54A5BACE" w14:textId="5A3CB8E6" w:rsidR="00DB155E" w:rsidRPr="00DB155E" w:rsidRDefault="00DB155E" w:rsidP="00DB155E">
      <w:pPr>
        <w:rPr>
          <w:rFonts w:ascii="Times New Roman" w:hAnsi="Times New Roman" w:cs="Times New Roman"/>
          <w:bCs/>
          <w:sz w:val="28"/>
          <w:szCs w:val="28"/>
        </w:rPr>
      </w:pPr>
      <w:r w:rsidRPr="00DB155E">
        <w:rPr>
          <w:rFonts w:ascii="Times New Roman" w:hAnsi="Times New Roman" w:cs="Times New Roman"/>
          <w:bCs/>
          <w:sz w:val="28"/>
          <w:szCs w:val="28"/>
        </w:rPr>
        <w:t>50 feet to 59 feet</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t>15 feet</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t>10 feet</w:t>
      </w:r>
    </w:p>
    <w:p w14:paraId="74FC656C" w14:textId="668E3767" w:rsidR="00DB155E" w:rsidRPr="00DB155E" w:rsidRDefault="00DB155E" w:rsidP="00DB155E">
      <w:pPr>
        <w:rPr>
          <w:rFonts w:ascii="Times New Roman" w:hAnsi="Times New Roman" w:cs="Times New Roman"/>
          <w:bCs/>
          <w:sz w:val="28"/>
          <w:szCs w:val="28"/>
        </w:rPr>
      </w:pPr>
      <w:r w:rsidRPr="00DB155E">
        <w:rPr>
          <w:rFonts w:ascii="Times New Roman" w:hAnsi="Times New Roman" w:cs="Times New Roman"/>
          <w:bCs/>
          <w:sz w:val="28"/>
          <w:szCs w:val="28"/>
        </w:rPr>
        <w:t>60 feet to 65 feet</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t>15 feet</w:t>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r>
      <w:r w:rsidRPr="00DB155E">
        <w:rPr>
          <w:rFonts w:ascii="Times New Roman" w:hAnsi="Times New Roman" w:cs="Times New Roman"/>
          <w:bCs/>
          <w:sz w:val="28"/>
          <w:szCs w:val="28"/>
        </w:rPr>
        <w:tab/>
        <w:t>15 feet</w:t>
      </w:r>
    </w:p>
    <w:p w14:paraId="535192BF" w14:textId="47B72869" w:rsidR="00DB155E" w:rsidRDefault="00DB155E" w:rsidP="00DB155E">
      <w:pPr>
        <w:rPr>
          <w:rFonts w:ascii="Times New Roman" w:hAnsi="Times New Roman" w:cs="Times New Roman"/>
          <w:bCs/>
          <w:sz w:val="28"/>
          <w:szCs w:val="28"/>
        </w:rPr>
      </w:pPr>
      <w:r w:rsidRPr="00DB155E">
        <w:rPr>
          <w:rFonts w:ascii="Times New Roman" w:hAnsi="Times New Roman" w:cs="Times New Roman"/>
          <w:bCs/>
          <w:sz w:val="28"/>
          <w:szCs w:val="28"/>
        </w:rPr>
        <w:t>Note – The front and rear yard is measured at the proposed construction area.</w:t>
      </w:r>
    </w:p>
    <w:p w14:paraId="58962447" w14:textId="77777777" w:rsidR="00DB155E" w:rsidRPr="00DB155E" w:rsidRDefault="00DB155E" w:rsidP="00DB155E">
      <w:pPr>
        <w:rPr>
          <w:rFonts w:ascii="Times New Roman" w:hAnsi="Times New Roman" w:cs="Times New Roman"/>
          <w:bCs/>
          <w:sz w:val="28"/>
          <w:szCs w:val="28"/>
        </w:rPr>
      </w:pPr>
    </w:p>
    <w:p w14:paraId="798E2F54" w14:textId="480C65CE" w:rsidR="00DB155E" w:rsidRPr="00DB155E" w:rsidRDefault="00DB155E" w:rsidP="00DB155E">
      <w:pPr>
        <w:pStyle w:val="ListParagraph"/>
        <w:numPr>
          <w:ilvl w:val="0"/>
          <w:numId w:val="7"/>
        </w:numPr>
        <w:rPr>
          <w:rFonts w:ascii="Times New Roman" w:hAnsi="Times New Roman" w:cs="Times New Roman"/>
          <w:bCs/>
          <w:sz w:val="28"/>
          <w:szCs w:val="28"/>
        </w:rPr>
      </w:pPr>
      <w:r w:rsidRPr="00DB155E">
        <w:rPr>
          <w:rFonts w:ascii="Times New Roman" w:hAnsi="Times New Roman" w:cs="Times New Roman"/>
          <w:bCs/>
          <w:sz w:val="28"/>
          <w:szCs w:val="28"/>
        </w:rPr>
        <w:t>LANDING AND STAIRS WITHIN THE SETBACK AREAS</w:t>
      </w:r>
    </w:p>
    <w:p w14:paraId="0FD11951" w14:textId="4BD65BD7" w:rsidR="0025528E" w:rsidRPr="00DB155E" w:rsidRDefault="0025528E" w:rsidP="00DB155E">
      <w:pPr>
        <w:rPr>
          <w:rFonts w:ascii="Times New Roman" w:hAnsi="Times New Roman" w:cs="Times New Roman"/>
          <w:bCs/>
          <w:sz w:val="28"/>
          <w:szCs w:val="28"/>
        </w:rPr>
      </w:pPr>
      <w:r w:rsidRPr="00DB155E">
        <w:rPr>
          <w:rFonts w:ascii="Times New Roman" w:hAnsi="Times New Roman" w:cs="Times New Roman"/>
          <w:bCs/>
          <w:sz w:val="28"/>
          <w:szCs w:val="28"/>
        </w:rPr>
        <w:t>Exterior landings and stairways to exterior doors which are constructed within the setback areas as defined in this section shall be consistent with the following requirements, and no further deviation from such setback areas shall be permitted unless expressly authorized by a variance granted by the Zoning Board of Appeals:</w:t>
      </w:r>
    </w:p>
    <w:p w14:paraId="63C4E322" w14:textId="0EE95DB1" w:rsidR="0025528E" w:rsidRPr="00624113" w:rsidRDefault="0025528E" w:rsidP="00750329">
      <w:pPr>
        <w:pStyle w:val="ListParagraph"/>
        <w:numPr>
          <w:ilvl w:val="0"/>
          <w:numId w:val="49"/>
        </w:numPr>
        <w:rPr>
          <w:rFonts w:ascii="Times New Roman" w:hAnsi="Times New Roman" w:cs="Times New Roman"/>
          <w:bCs/>
          <w:sz w:val="28"/>
          <w:szCs w:val="28"/>
        </w:rPr>
      </w:pPr>
      <w:r w:rsidRPr="00624113">
        <w:rPr>
          <w:rFonts w:ascii="Times New Roman" w:hAnsi="Times New Roman" w:cs="Times New Roman"/>
          <w:bCs/>
          <w:sz w:val="28"/>
          <w:szCs w:val="28"/>
        </w:rPr>
        <w:t xml:space="preserve">Landings in the setback area shall not exceed the dimensions of six (6) feet by six (6) feet.    </w:t>
      </w:r>
    </w:p>
    <w:p w14:paraId="134A7DB9" w14:textId="77777777" w:rsidR="0025528E" w:rsidRPr="00624113" w:rsidRDefault="0025528E" w:rsidP="0025528E">
      <w:pPr>
        <w:pStyle w:val="ListParagraph"/>
        <w:rPr>
          <w:rFonts w:ascii="Times New Roman" w:hAnsi="Times New Roman" w:cs="Times New Roman"/>
          <w:bCs/>
          <w:sz w:val="28"/>
          <w:szCs w:val="28"/>
        </w:rPr>
      </w:pPr>
    </w:p>
    <w:p w14:paraId="2BC5EB0A" w14:textId="2FDCBA46" w:rsidR="0025528E" w:rsidRPr="00624113" w:rsidRDefault="0025528E" w:rsidP="00750329">
      <w:pPr>
        <w:pStyle w:val="ListParagraph"/>
        <w:numPr>
          <w:ilvl w:val="0"/>
          <w:numId w:val="49"/>
        </w:numPr>
        <w:rPr>
          <w:rFonts w:ascii="Times New Roman" w:hAnsi="Times New Roman" w:cs="Times New Roman"/>
          <w:bCs/>
          <w:sz w:val="28"/>
          <w:szCs w:val="28"/>
        </w:rPr>
      </w:pPr>
      <w:r w:rsidRPr="00624113">
        <w:rPr>
          <w:rFonts w:ascii="Times New Roman" w:hAnsi="Times New Roman" w:cs="Times New Roman"/>
          <w:bCs/>
          <w:sz w:val="28"/>
          <w:szCs w:val="28"/>
        </w:rPr>
        <w:t>Stairways and landings shall not extend into a side or rear setback area less than five (5) feet from the property line, nor into a front setback area less than five (5) feet from the property line.</w:t>
      </w:r>
    </w:p>
    <w:p w14:paraId="62D6A763" w14:textId="77777777" w:rsidR="0025528E" w:rsidRPr="00624113" w:rsidRDefault="0025528E" w:rsidP="0025528E">
      <w:pPr>
        <w:pStyle w:val="ListParagraph"/>
        <w:rPr>
          <w:rFonts w:ascii="Times New Roman" w:hAnsi="Times New Roman" w:cs="Times New Roman"/>
          <w:bCs/>
          <w:sz w:val="28"/>
          <w:szCs w:val="28"/>
        </w:rPr>
      </w:pPr>
    </w:p>
    <w:p w14:paraId="5FE0691D" w14:textId="77777777" w:rsidR="0025528E" w:rsidRPr="00624113" w:rsidRDefault="0025528E" w:rsidP="00750329">
      <w:pPr>
        <w:pStyle w:val="ListParagraph"/>
        <w:numPr>
          <w:ilvl w:val="0"/>
          <w:numId w:val="49"/>
        </w:numPr>
        <w:rPr>
          <w:rFonts w:ascii="Times New Roman" w:hAnsi="Times New Roman" w:cs="Times New Roman"/>
          <w:sz w:val="28"/>
          <w:szCs w:val="28"/>
        </w:rPr>
      </w:pPr>
      <w:r w:rsidRPr="00624113">
        <w:rPr>
          <w:rFonts w:ascii="Times New Roman" w:hAnsi="Times New Roman" w:cs="Times New Roman"/>
          <w:sz w:val="28"/>
          <w:szCs w:val="28"/>
        </w:rPr>
        <w:lastRenderedPageBreak/>
        <w:t>The coverage of any roof constructed above a landing shall not exceed the dimensions of the landing, and the landing beneath a roof shall not subsequently be enclosed.</w:t>
      </w:r>
    </w:p>
    <w:p w14:paraId="3F2D69CF" w14:textId="77777777" w:rsidR="0025528E" w:rsidRPr="00624113" w:rsidRDefault="0025528E" w:rsidP="0025528E">
      <w:pPr>
        <w:pStyle w:val="ListParagraph"/>
        <w:rPr>
          <w:rFonts w:ascii="Times New Roman" w:hAnsi="Times New Roman" w:cs="Times New Roman"/>
          <w:sz w:val="28"/>
          <w:szCs w:val="28"/>
        </w:rPr>
      </w:pPr>
    </w:p>
    <w:p w14:paraId="4C40EFBB" w14:textId="77777777" w:rsidR="0025528E" w:rsidRPr="00624113" w:rsidRDefault="0025528E" w:rsidP="00750329">
      <w:pPr>
        <w:pStyle w:val="ListParagraph"/>
        <w:numPr>
          <w:ilvl w:val="0"/>
          <w:numId w:val="49"/>
        </w:numPr>
        <w:rPr>
          <w:rFonts w:ascii="Times New Roman" w:hAnsi="Times New Roman" w:cs="Times New Roman"/>
          <w:sz w:val="28"/>
          <w:szCs w:val="28"/>
        </w:rPr>
      </w:pPr>
      <w:r w:rsidRPr="00624113">
        <w:rPr>
          <w:rFonts w:ascii="Times New Roman" w:hAnsi="Times New Roman" w:cs="Times New Roman"/>
          <w:sz w:val="28"/>
          <w:szCs w:val="28"/>
        </w:rPr>
        <w:t>No roof or other overhead structure shall be constructed above the stairway.</w:t>
      </w:r>
    </w:p>
    <w:p w14:paraId="40302B6E" w14:textId="12FEEF8F" w:rsidR="00443C51" w:rsidRDefault="00443C51">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D44DFD9" w14:textId="6B2D33FC" w:rsidR="00484476" w:rsidRPr="00624113" w:rsidRDefault="00484476" w:rsidP="00484476">
      <w:pPr>
        <w:rPr>
          <w:rFonts w:ascii="Times New Roman" w:hAnsi="Times New Roman" w:cs="Times New Roman"/>
          <w:b/>
          <w:sz w:val="28"/>
          <w:szCs w:val="28"/>
          <w:u w:val="single"/>
        </w:rPr>
      </w:pPr>
      <w:r w:rsidRPr="00624113">
        <w:rPr>
          <w:rFonts w:ascii="Times New Roman" w:hAnsi="Times New Roman" w:cs="Times New Roman"/>
          <w:b/>
          <w:sz w:val="28"/>
          <w:szCs w:val="28"/>
          <w:u w:val="single"/>
        </w:rPr>
        <w:lastRenderedPageBreak/>
        <w:t>SECTION VII</w:t>
      </w:r>
      <w:r w:rsidR="00F41C68" w:rsidRPr="00624113">
        <w:rPr>
          <w:rFonts w:ascii="Times New Roman" w:hAnsi="Times New Roman" w:cs="Times New Roman"/>
          <w:b/>
          <w:sz w:val="28"/>
          <w:szCs w:val="28"/>
          <w:u w:val="single"/>
        </w:rPr>
        <w:t>I</w:t>
      </w:r>
      <w:r w:rsidRPr="00624113">
        <w:rPr>
          <w:rFonts w:ascii="Times New Roman" w:hAnsi="Times New Roman" w:cs="Times New Roman"/>
          <w:b/>
          <w:sz w:val="28"/>
          <w:szCs w:val="28"/>
          <w:u w:val="single"/>
        </w:rPr>
        <w:t xml:space="preserve"> – ADMINISTRATION AND ENFORCEMENT</w:t>
      </w:r>
    </w:p>
    <w:p w14:paraId="582BA15D" w14:textId="1FE0A46C" w:rsidR="00484476" w:rsidRPr="00624113" w:rsidRDefault="004A4F75" w:rsidP="00484476">
      <w:pPr>
        <w:rPr>
          <w:rFonts w:ascii="Times New Roman" w:hAnsi="Times New Roman" w:cs="Times New Roman"/>
          <w:sz w:val="28"/>
          <w:szCs w:val="28"/>
        </w:rPr>
      </w:pPr>
      <w:r w:rsidRPr="00624113">
        <w:rPr>
          <w:rFonts w:ascii="Times New Roman" w:hAnsi="Times New Roman" w:cs="Times New Roman"/>
          <w:sz w:val="28"/>
          <w:szCs w:val="28"/>
        </w:rPr>
        <w:t>The provisions of these regulations shall be enforced by the Agent of the Zoning Commission of the Black Point Beach Club Association, who shall be known as the Zoning Enforcement Officer.</w:t>
      </w:r>
    </w:p>
    <w:p w14:paraId="08107EF5" w14:textId="29F8022F" w:rsidR="004A4F75" w:rsidRPr="00624113" w:rsidRDefault="004A4F75" w:rsidP="004A4F75">
      <w:pPr>
        <w:pStyle w:val="ListParagraph"/>
        <w:numPr>
          <w:ilvl w:val="0"/>
          <w:numId w:val="29"/>
        </w:numPr>
        <w:rPr>
          <w:rFonts w:ascii="Times New Roman" w:hAnsi="Times New Roman" w:cs="Times New Roman"/>
          <w:sz w:val="28"/>
          <w:szCs w:val="28"/>
        </w:rPr>
      </w:pPr>
      <w:r w:rsidRPr="00624113">
        <w:rPr>
          <w:rFonts w:ascii="Times New Roman" w:hAnsi="Times New Roman" w:cs="Times New Roman"/>
          <w:sz w:val="28"/>
          <w:szCs w:val="28"/>
        </w:rPr>
        <w:t xml:space="preserve"> It shall be the duty of said Zoning Enforcement Officer to receive applications for zoning permits and said Officer is hereby given the power and authority to approve those applications found to be </w:t>
      </w:r>
      <w:r w:rsidR="00266261" w:rsidRPr="00624113">
        <w:rPr>
          <w:rFonts w:ascii="Times New Roman" w:hAnsi="Times New Roman" w:cs="Times New Roman"/>
          <w:sz w:val="28"/>
          <w:szCs w:val="28"/>
        </w:rPr>
        <w:t>in conformity with the provisions of these regulations, to reject those found not to be in compliance with these regulations, and to otherwise enforce the provisions of these regulations.</w:t>
      </w:r>
    </w:p>
    <w:p w14:paraId="48019C76" w14:textId="77777777" w:rsidR="0097683A" w:rsidRPr="00624113" w:rsidRDefault="0097683A" w:rsidP="0097683A">
      <w:pPr>
        <w:pStyle w:val="ListParagraph"/>
        <w:rPr>
          <w:rFonts w:ascii="Times New Roman" w:hAnsi="Times New Roman" w:cs="Times New Roman"/>
          <w:sz w:val="28"/>
          <w:szCs w:val="28"/>
        </w:rPr>
      </w:pPr>
    </w:p>
    <w:p w14:paraId="19CDC1B7" w14:textId="4FE6CE66" w:rsidR="0097683A" w:rsidRPr="00624113" w:rsidRDefault="00266261" w:rsidP="0097683A">
      <w:pPr>
        <w:pStyle w:val="ListParagraph"/>
        <w:numPr>
          <w:ilvl w:val="0"/>
          <w:numId w:val="29"/>
        </w:numPr>
        <w:rPr>
          <w:rFonts w:ascii="Times New Roman" w:hAnsi="Times New Roman" w:cs="Times New Roman"/>
          <w:sz w:val="28"/>
          <w:szCs w:val="28"/>
        </w:rPr>
      </w:pPr>
      <w:r w:rsidRPr="00624113">
        <w:rPr>
          <w:rFonts w:ascii="Times New Roman" w:hAnsi="Times New Roman" w:cs="Times New Roman"/>
          <w:sz w:val="28"/>
          <w:szCs w:val="28"/>
        </w:rPr>
        <w:t>No use of a lot may be made and no building or structure shall be constructed, erected or modified within the limits of the Association unless and until the owner of the lot in question obtains a permit signed by the Zoning Enforcement Officer of the Black Point Beach Club Association evidencing that such use, building, structure or modification complies with these regulations or is a valid nonconforming use, building or structure under these regulations.  The following modifications shall be deemed to be in compliance with the BPBC Zoning Regulations for which the requirement for a zoning permit is waived: (1) Any modification, allowed under these Zoning Regulations, which is made entirely within the enclosed interior of an existing building in the residence district, (2) replacement of windows and doors, (3) re-shingling of roofs and (4) residing</w:t>
      </w:r>
      <w:r w:rsidR="000E52BD" w:rsidRPr="00624113">
        <w:rPr>
          <w:rFonts w:ascii="Times New Roman" w:hAnsi="Times New Roman" w:cs="Times New Roman"/>
          <w:sz w:val="28"/>
          <w:szCs w:val="28"/>
        </w:rPr>
        <w:t xml:space="preserve"> of a structure.</w:t>
      </w:r>
    </w:p>
    <w:p w14:paraId="5D84C388" w14:textId="77777777" w:rsidR="0097683A" w:rsidRPr="00624113" w:rsidRDefault="0097683A" w:rsidP="0097683A">
      <w:pPr>
        <w:pStyle w:val="ListParagraph"/>
        <w:rPr>
          <w:rFonts w:ascii="Times New Roman" w:hAnsi="Times New Roman" w:cs="Times New Roman"/>
          <w:sz w:val="28"/>
          <w:szCs w:val="28"/>
        </w:rPr>
      </w:pPr>
    </w:p>
    <w:p w14:paraId="31FAE7F7" w14:textId="52CE502E" w:rsidR="000E52BD" w:rsidRPr="00624113" w:rsidRDefault="000E52BD" w:rsidP="00266261">
      <w:pPr>
        <w:pStyle w:val="ListParagraph"/>
        <w:numPr>
          <w:ilvl w:val="0"/>
          <w:numId w:val="29"/>
        </w:numPr>
        <w:rPr>
          <w:rFonts w:ascii="Times New Roman" w:hAnsi="Times New Roman" w:cs="Times New Roman"/>
          <w:sz w:val="28"/>
          <w:szCs w:val="28"/>
        </w:rPr>
      </w:pPr>
      <w:r w:rsidRPr="00624113">
        <w:rPr>
          <w:rFonts w:ascii="Times New Roman" w:hAnsi="Times New Roman" w:cs="Times New Roman"/>
          <w:sz w:val="28"/>
          <w:szCs w:val="28"/>
        </w:rPr>
        <w:t xml:space="preserve">Violation of the zoning regulations of the Black Point Beach </w:t>
      </w:r>
      <w:r w:rsidR="0097683A" w:rsidRPr="00624113">
        <w:rPr>
          <w:rFonts w:ascii="Times New Roman" w:hAnsi="Times New Roman" w:cs="Times New Roman"/>
          <w:sz w:val="28"/>
          <w:szCs w:val="28"/>
        </w:rPr>
        <w:t>C</w:t>
      </w:r>
      <w:r w:rsidRPr="00624113">
        <w:rPr>
          <w:rFonts w:ascii="Times New Roman" w:hAnsi="Times New Roman" w:cs="Times New Roman"/>
          <w:sz w:val="28"/>
          <w:szCs w:val="28"/>
        </w:rPr>
        <w:t>lub Association shall be penalized in accordance with the provisions of Section 8-12, Chapter 124 of the Connecticut General Statutes as amended.</w:t>
      </w:r>
    </w:p>
    <w:p w14:paraId="180CD6B3" w14:textId="77777777" w:rsidR="000E52BD" w:rsidRPr="00624113" w:rsidRDefault="000E52BD" w:rsidP="000E52BD">
      <w:pPr>
        <w:pStyle w:val="ListParagraph"/>
        <w:rPr>
          <w:rFonts w:ascii="Times New Roman" w:hAnsi="Times New Roman" w:cs="Times New Roman"/>
          <w:sz w:val="28"/>
          <w:szCs w:val="28"/>
        </w:rPr>
      </w:pPr>
    </w:p>
    <w:p w14:paraId="2E76A10A" w14:textId="3008563E" w:rsidR="000E52BD" w:rsidRPr="00624113" w:rsidRDefault="000E52BD" w:rsidP="00266261">
      <w:pPr>
        <w:pStyle w:val="ListParagraph"/>
        <w:numPr>
          <w:ilvl w:val="0"/>
          <w:numId w:val="29"/>
        </w:numPr>
        <w:rPr>
          <w:rFonts w:ascii="Times New Roman" w:hAnsi="Times New Roman" w:cs="Times New Roman"/>
          <w:sz w:val="28"/>
          <w:szCs w:val="28"/>
        </w:rPr>
      </w:pPr>
      <w:r w:rsidRPr="00624113">
        <w:rPr>
          <w:rFonts w:ascii="Times New Roman" w:hAnsi="Times New Roman" w:cs="Times New Roman"/>
          <w:sz w:val="28"/>
          <w:szCs w:val="28"/>
        </w:rPr>
        <w:t>The Zoning Enforcement Officer has no obligation to issue any permit or certification under these regulations unless the application therefore is accompanied by the application fee as such is determined by the Board of Governors of the Black Point Beach Club Association.</w:t>
      </w:r>
    </w:p>
    <w:p w14:paraId="43E35752" w14:textId="77777777" w:rsidR="000E52BD" w:rsidRPr="00624113" w:rsidRDefault="000E52BD" w:rsidP="000E52BD">
      <w:pPr>
        <w:pStyle w:val="ListParagraph"/>
        <w:rPr>
          <w:rFonts w:ascii="Times New Roman" w:hAnsi="Times New Roman" w:cs="Times New Roman"/>
          <w:sz w:val="28"/>
          <w:szCs w:val="28"/>
        </w:rPr>
      </w:pPr>
    </w:p>
    <w:p w14:paraId="4AE164C3" w14:textId="3C647599" w:rsidR="000E52BD" w:rsidRPr="00624113" w:rsidRDefault="000E52BD" w:rsidP="00266261">
      <w:pPr>
        <w:pStyle w:val="ListParagraph"/>
        <w:numPr>
          <w:ilvl w:val="0"/>
          <w:numId w:val="29"/>
        </w:numPr>
        <w:rPr>
          <w:rFonts w:ascii="Times New Roman" w:hAnsi="Times New Roman" w:cs="Times New Roman"/>
          <w:sz w:val="28"/>
          <w:szCs w:val="28"/>
        </w:rPr>
      </w:pPr>
      <w:r w:rsidRPr="00624113">
        <w:rPr>
          <w:rFonts w:ascii="Times New Roman" w:hAnsi="Times New Roman" w:cs="Times New Roman"/>
          <w:sz w:val="28"/>
          <w:szCs w:val="28"/>
        </w:rPr>
        <w:lastRenderedPageBreak/>
        <w:t xml:space="preserve">A zoning permit issued hereunder shall be valid for a period of twelve (12) month from the day that it is issued, except that the Zoning Enforcement Officer, in his/her discretion, shall have the authority to extend this period for not more than forty-five (45) days without any additional fee.  In the event that the construction which is the subject of the zoning permit is not completed within said twelve (12) month period as so extended by the Zoning Enforcement Officer, the permittee may extend the zoning permit for one additional period of six (6) month upon the submission an application therefor accompanied by the </w:t>
      </w:r>
      <w:r w:rsidR="008B26BC" w:rsidRPr="00624113">
        <w:rPr>
          <w:rFonts w:ascii="Times New Roman" w:hAnsi="Times New Roman" w:cs="Times New Roman"/>
          <w:sz w:val="28"/>
          <w:szCs w:val="28"/>
        </w:rPr>
        <w:t>applicable fee as provided in Subsection 4 of this section.  Failure to complete the construction which is the subject of the extended zoning permit within the period so extended will require a new application for a new zoning permit which will be subject to all zoning regulations then in effect at the time the new permit is granted.</w:t>
      </w:r>
    </w:p>
    <w:p w14:paraId="10E48534" w14:textId="77777777" w:rsidR="00266261" w:rsidRPr="00624113" w:rsidRDefault="00266261" w:rsidP="00266261">
      <w:pPr>
        <w:pStyle w:val="ListParagraph"/>
        <w:rPr>
          <w:rFonts w:ascii="Times New Roman" w:hAnsi="Times New Roman" w:cs="Times New Roman"/>
          <w:sz w:val="28"/>
          <w:szCs w:val="28"/>
        </w:rPr>
      </w:pPr>
    </w:p>
    <w:p w14:paraId="2A57ED17" w14:textId="77777777" w:rsidR="00D83EEA" w:rsidRPr="00624113" w:rsidRDefault="00D83EEA" w:rsidP="008B26BC">
      <w:pPr>
        <w:rPr>
          <w:rFonts w:ascii="Times New Roman" w:hAnsi="Times New Roman" w:cs="Times New Roman"/>
          <w:b/>
          <w:sz w:val="28"/>
          <w:szCs w:val="28"/>
          <w:u w:val="single"/>
        </w:rPr>
      </w:pPr>
    </w:p>
    <w:p w14:paraId="54DA3CE6" w14:textId="77777777" w:rsidR="00D83EEA" w:rsidRPr="00624113" w:rsidRDefault="00D83EEA" w:rsidP="008B26BC">
      <w:pPr>
        <w:rPr>
          <w:rFonts w:ascii="Times New Roman" w:hAnsi="Times New Roman" w:cs="Times New Roman"/>
          <w:b/>
          <w:sz w:val="28"/>
          <w:szCs w:val="28"/>
          <w:u w:val="single"/>
        </w:rPr>
      </w:pPr>
    </w:p>
    <w:p w14:paraId="04AF4995" w14:textId="77777777" w:rsidR="00D83EEA" w:rsidRPr="00624113" w:rsidRDefault="00D83EEA" w:rsidP="008B26BC">
      <w:pPr>
        <w:rPr>
          <w:rFonts w:ascii="Times New Roman" w:hAnsi="Times New Roman" w:cs="Times New Roman"/>
          <w:b/>
          <w:sz w:val="28"/>
          <w:szCs w:val="28"/>
          <w:u w:val="single"/>
        </w:rPr>
      </w:pPr>
    </w:p>
    <w:p w14:paraId="34DAA599" w14:textId="77777777" w:rsidR="00D83EEA" w:rsidRPr="00624113" w:rsidRDefault="00D83EEA" w:rsidP="008B26BC">
      <w:pPr>
        <w:rPr>
          <w:rFonts w:ascii="Times New Roman" w:hAnsi="Times New Roman" w:cs="Times New Roman"/>
          <w:b/>
          <w:sz w:val="28"/>
          <w:szCs w:val="28"/>
          <w:u w:val="single"/>
        </w:rPr>
      </w:pPr>
    </w:p>
    <w:p w14:paraId="4AC45432" w14:textId="77777777" w:rsidR="00D83EEA" w:rsidRPr="00624113" w:rsidRDefault="00D83EEA" w:rsidP="008B26BC">
      <w:pPr>
        <w:rPr>
          <w:rFonts w:ascii="Times New Roman" w:hAnsi="Times New Roman" w:cs="Times New Roman"/>
          <w:b/>
          <w:sz w:val="28"/>
          <w:szCs w:val="28"/>
          <w:u w:val="single"/>
        </w:rPr>
      </w:pPr>
    </w:p>
    <w:p w14:paraId="46AE1AED" w14:textId="7970267B" w:rsidR="00443C51" w:rsidRDefault="00443C51">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3E6A58FC" w14:textId="68DECEBD" w:rsidR="00266261" w:rsidRPr="00624113" w:rsidRDefault="008B26BC" w:rsidP="008B26BC">
      <w:pPr>
        <w:rPr>
          <w:rFonts w:ascii="Times New Roman" w:hAnsi="Times New Roman" w:cs="Times New Roman"/>
          <w:sz w:val="28"/>
          <w:szCs w:val="28"/>
          <w:u w:val="single"/>
        </w:rPr>
      </w:pPr>
      <w:r w:rsidRPr="00624113">
        <w:rPr>
          <w:rFonts w:ascii="Times New Roman" w:hAnsi="Times New Roman" w:cs="Times New Roman"/>
          <w:b/>
          <w:sz w:val="28"/>
          <w:szCs w:val="28"/>
          <w:u w:val="single"/>
        </w:rPr>
        <w:lastRenderedPageBreak/>
        <w:t xml:space="preserve">SECTION </w:t>
      </w:r>
      <w:r w:rsidR="00F41C68" w:rsidRPr="00624113">
        <w:rPr>
          <w:rFonts w:ascii="Times New Roman" w:hAnsi="Times New Roman" w:cs="Times New Roman"/>
          <w:b/>
          <w:sz w:val="28"/>
          <w:szCs w:val="28"/>
          <w:u w:val="single"/>
        </w:rPr>
        <w:t>IX</w:t>
      </w:r>
      <w:r w:rsidRPr="00624113">
        <w:rPr>
          <w:rFonts w:ascii="Times New Roman" w:hAnsi="Times New Roman" w:cs="Times New Roman"/>
          <w:b/>
          <w:sz w:val="28"/>
          <w:szCs w:val="28"/>
          <w:u w:val="single"/>
        </w:rPr>
        <w:t xml:space="preserve"> – ZONING BOARD OF APPEALS</w:t>
      </w:r>
    </w:p>
    <w:p w14:paraId="2B3045E7" w14:textId="7945FE2C" w:rsidR="008B26BC" w:rsidRPr="00624113" w:rsidRDefault="008B26BC" w:rsidP="008B26BC">
      <w:pPr>
        <w:pStyle w:val="ListParagraph"/>
        <w:numPr>
          <w:ilvl w:val="0"/>
          <w:numId w:val="30"/>
        </w:numPr>
        <w:rPr>
          <w:rFonts w:ascii="Times New Roman" w:hAnsi="Times New Roman" w:cs="Times New Roman"/>
          <w:sz w:val="28"/>
          <w:szCs w:val="28"/>
        </w:rPr>
      </w:pPr>
      <w:r w:rsidRPr="00624113">
        <w:rPr>
          <w:rFonts w:ascii="Times New Roman" w:hAnsi="Times New Roman" w:cs="Times New Roman"/>
          <w:sz w:val="28"/>
          <w:szCs w:val="28"/>
        </w:rPr>
        <w:t xml:space="preserve"> There shall be a Zoning Board of Appeals which shall be appointed by the Board of Governors of the Black Point Beach Club Association which shall have the following powers and duties:</w:t>
      </w:r>
    </w:p>
    <w:p w14:paraId="0D34D0C7" w14:textId="77777777" w:rsidR="00B5410C" w:rsidRPr="00624113" w:rsidRDefault="00B5410C" w:rsidP="00B5410C">
      <w:pPr>
        <w:pStyle w:val="ListParagraph"/>
        <w:rPr>
          <w:rFonts w:ascii="Times New Roman" w:hAnsi="Times New Roman" w:cs="Times New Roman"/>
          <w:sz w:val="28"/>
          <w:szCs w:val="28"/>
        </w:rPr>
      </w:pPr>
    </w:p>
    <w:p w14:paraId="5008AFED" w14:textId="64890927" w:rsidR="008B26BC" w:rsidRPr="00624113" w:rsidRDefault="008B26BC" w:rsidP="008B26BC">
      <w:pPr>
        <w:pStyle w:val="ListParagraph"/>
        <w:numPr>
          <w:ilvl w:val="0"/>
          <w:numId w:val="31"/>
        </w:numPr>
        <w:rPr>
          <w:rFonts w:ascii="Times New Roman" w:hAnsi="Times New Roman" w:cs="Times New Roman"/>
          <w:sz w:val="28"/>
          <w:szCs w:val="28"/>
        </w:rPr>
      </w:pPr>
      <w:r w:rsidRPr="00624113">
        <w:rPr>
          <w:rFonts w:ascii="Times New Roman" w:hAnsi="Times New Roman" w:cs="Times New Roman"/>
          <w:sz w:val="28"/>
          <w:szCs w:val="28"/>
        </w:rPr>
        <w:t xml:space="preserve">To hear and decide on all matters, including an application for a variance, upon which is required to pass by the specific terms of these regulations or of any statute.  The Zoning Board of Appeals may vary the application of the Zoning Regulations when it determines that such action is in harmony with their general purpose and intent, with due consideration for conserving the public health, safety, convenience, welfare and property values solely with respect to a parcel of land where, owning to conditions especially affecting such parcel, but not affecting generally the district in which it is situated, a literal enforcement of such regulation </w:t>
      </w:r>
      <w:r w:rsidR="007055B4" w:rsidRPr="00624113">
        <w:rPr>
          <w:rFonts w:ascii="Times New Roman" w:hAnsi="Times New Roman" w:cs="Times New Roman"/>
          <w:sz w:val="28"/>
          <w:szCs w:val="28"/>
        </w:rPr>
        <w:t>would result in an exceptional difficulty or unusual hardship so that substantial justice will be done and the public safety and welfare secured by granting the variance.  In making a determination on a variance, the Zoning Board of Appeals shall include consideration of the following issues:</w:t>
      </w:r>
    </w:p>
    <w:p w14:paraId="7830FECC" w14:textId="77777777" w:rsidR="0097683A" w:rsidRPr="00624113" w:rsidRDefault="0097683A" w:rsidP="0097683A">
      <w:pPr>
        <w:pStyle w:val="ListParagraph"/>
        <w:ind w:left="1080"/>
        <w:rPr>
          <w:rFonts w:ascii="Times New Roman" w:hAnsi="Times New Roman" w:cs="Times New Roman"/>
          <w:sz w:val="28"/>
          <w:szCs w:val="28"/>
        </w:rPr>
      </w:pPr>
    </w:p>
    <w:p w14:paraId="10A7BF71" w14:textId="5AF57231" w:rsidR="007055B4" w:rsidRPr="00624113" w:rsidRDefault="007055B4" w:rsidP="00A960AF">
      <w:pPr>
        <w:pStyle w:val="ListParagraph"/>
        <w:numPr>
          <w:ilvl w:val="0"/>
          <w:numId w:val="32"/>
        </w:numPr>
        <w:rPr>
          <w:rFonts w:ascii="Times New Roman" w:hAnsi="Times New Roman" w:cs="Times New Roman"/>
          <w:sz w:val="28"/>
          <w:szCs w:val="28"/>
        </w:rPr>
      </w:pPr>
      <w:r w:rsidRPr="00624113">
        <w:rPr>
          <w:rFonts w:ascii="Times New Roman" w:hAnsi="Times New Roman" w:cs="Times New Roman"/>
          <w:sz w:val="28"/>
          <w:szCs w:val="28"/>
        </w:rPr>
        <w:t>The extent to which the applicant has demonstrated that exceptional shape, size, topography or other unique charac</w:t>
      </w:r>
      <w:r w:rsidR="00A960AF" w:rsidRPr="00624113">
        <w:rPr>
          <w:rFonts w:ascii="Times New Roman" w:hAnsi="Times New Roman" w:cs="Times New Roman"/>
          <w:sz w:val="28"/>
          <w:szCs w:val="28"/>
        </w:rPr>
        <w:t>t</w:t>
      </w:r>
      <w:r w:rsidRPr="00624113">
        <w:rPr>
          <w:rFonts w:ascii="Times New Roman" w:hAnsi="Times New Roman" w:cs="Times New Roman"/>
          <w:sz w:val="28"/>
          <w:szCs w:val="28"/>
        </w:rPr>
        <w:t xml:space="preserve">eristic of the site requires a variance from </w:t>
      </w:r>
      <w:r w:rsidR="00A960AF" w:rsidRPr="00624113">
        <w:rPr>
          <w:rFonts w:ascii="Times New Roman" w:hAnsi="Times New Roman" w:cs="Times New Roman"/>
          <w:sz w:val="28"/>
          <w:szCs w:val="28"/>
        </w:rPr>
        <w:t>a literal enforcement of the Zoning regulations.</w:t>
      </w:r>
    </w:p>
    <w:p w14:paraId="152A9E44" w14:textId="77777777" w:rsidR="00D8224C" w:rsidRPr="00624113" w:rsidRDefault="00D8224C" w:rsidP="00D8224C">
      <w:pPr>
        <w:pStyle w:val="ListParagraph"/>
        <w:ind w:left="1080"/>
        <w:rPr>
          <w:rFonts w:ascii="Times New Roman" w:hAnsi="Times New Roman" w:cs="Times New Roman"/>
          <w:sz w:val="28"/>
          <w:szCs w:val="28"/>
        </w:rPr>
      </w:pPr>
    </w:p>
    <w:p w14:paraId="788DFE0A" w14:textId="18C641A8" w:rsidR="00D8224C" w:rsidRPr="00624113" w:rsidRDefault="00A960AF" w:rsidP="00D8224C">
      <w:pPr>
        <w:pStyle w:val="ListParagraph"/>
        <w:numPr>
          <w:ilvl w:val="0"/>
          <w:numId w:val="32"/>
        </w:numPr>
        <w:rPr>
          <w:rFonts w:ascii="Times New Roman" w:hAnsi="Times New Roman" w:cs="Times New Roman"/>
          <w:sz w:val="28"/>
          <w:szCs w:val="28"/>
        </w:rPr>
      </w:pPr>
      <w:r w:rsidRPr="00624113">
        <w:rPr>
          <w:rFonts w:ascii="Times New Roman" w:hAnsi="Times New Roman" w:cs="Times New Roman"/>
          <w:sz w:val="28"/>
          <w:szCs w:val="28"/>
        </w:rPr>
        <w:t>Whether the exceptional difficulty or unusual hardship claimed has been created by the owner or the person or persons requesting the variance.</w:t>
      </w:r>
    </w:p>
    <w:p w14:paraId="16E8B5AA" w14:textId="77777777" w:rsidR="00D8224C" w:rsidRPr="00624113" w:rsidRDefault="00D8224C" w:rsidP="00D8224C">
      <w:pPr>
        <w:pStyle w:val="ListParagraph"/>
        <w:ind w:left="1080"/>
        <w:rPr>
          <w:rFonts w:ascii="Times New Roman" w:hAnsi="Times New Roman" w:cs="Times New Roman"/>
          <w:sz w:val="28"/>
          <w:szCs w:val="28"/>
        </w:rPr>
      </w:pPr>
    </w:p>
    <w:p w14:paraId="32DBE1F3" w14:textId="36F4A09C" w:rsidR="00D8224C" w:rsidRPr="00624113" w:rsidRDefault="00A960AF" w:rsidP="00D8224C">
      <w:pPr>
        <w:pStyle w:val="ListParagraph"/>
        <w:numPr>
          <w:ilvl w:val="0"/>
          <w:numId w:val="32"/>
        </w:numPr>
        <w:rPr>
          <w:rFonts w:ascii="Times New Roman" w:hAnsi="Times New Roman" w:cs="Times New Roman"/>
          <w:sz w:val="28"/>
          <w:szCs w:val="28"/>
        </w:rPr>
      </w:pPr>
      <w:r w:rsidRPr="00624113">
        <w:rPr>
          <w:rFonts w:ascii="Times New Roman" w:hAnsi="Times New Roman" w:cs="Times New Roman"/>
          <w:sz w:val="28"/>
          <w:szCs w:val="28"/>
        </w:rPr>
        <w:t>Whether the variance requested will adversely affect the neighborhood and whether they will be in harmony with the purpose and intent of the Zoning Regulation</w:t>
      </w:r>
      <w:r w:rsidR="00D8224C" w:rsidRPr="00624113">
        <w:rPr>
          <w:rFonts w:ascii="Times New Roman" w:hAnsi="Times New Roman" w:cs="Times New Roman"/>
          <w:sz w:val="28"/>
          <w:szCs w:val="28"/>
        </w:rPr>
        <w:t>.</w:t>
      </w:r>
    </w:p>
    <w:p w14:paraId="78F47B4D" w14:textId="77777777" w:rsidR="00D8224C" w:rsidRPr="00624113" w:rsidRDefault="00D8224C" w:rsidP="00D8224C">
      <w:pPr>
        <w:pStyle w:val="ListParagraph"/>
        <w:rPr>
          <w:rFonts w:ascii="Times New Roman" w:hAnsi="Times New Roman" w:cs="Times New Roman"/>
          <w:sz w:val="28"/>
          <w:szCs w:val="28"/>
        </w:rPr>
      </w:pPr>
    </w:p>
    <w:p w14:paraId="3FC06F07" w14:textId="364B98D7" w:rsidR="00A960AF" w:rsidRPr="00624113" w:rsidRDefault="00A960AF" w:rsidP="00D8224C">
      <w:pPr>
        <w:pStyle w:val="ListParagraph"/>
        <w:numPr>
          <w:ilvl w:val="0"/>
          <w:numId w:val="32"/>
        </w:numPr>
        <w:rPr>
          <w:rFonts w:ascii="Times New Roman" w:hAnsi="Times New Roman" w:cs="Times New Roman"/>
          <w:sz w:val="28"/>
          <w:szCs w:val="28"/>
        </w:rPr>
      </w:pPr>
      <w:r w:rsidRPr="00624113">
        <w:rPr>
          <w:rFonts w:ascii="Times New Roman" w:hAnsi="Times New Roman" w:cs="Times New Roman"/>
          <w:sz w:val="28"/>
          <w:szCs w:val="28"/>
        </w:rPr>
        <w:t>Whether the applicant has shown that there is no reasonable alternative other than to grant the requested variance(s).</w:t>
      </w:r>
    </w:p>
    <w:p w14:paraId="03359FC3" w14:textId="77777777" w:rsidR="00D8224C" w:rsidRPr="00624113" w:rsidRDefault="00D8224C" w:rsidP="00D8224C">
      <w:pPr>
        <w:pStyle w:val="ListParagraph"/>
        <w:rPr>
          <w:rFonts w:ascii="Times New Roman" w:hAnsi="Times New Roman" w:cs="Times New Roman"/>
          <w:sz w:val="28"/>
          <w:szCs w:val="28"/>
        </w:rPr>
      </w:pPr>
    </w:p>
    <w:p w14:paraId="5DF65164" w14:textId="5ACEAAE3" w:rsidR="00A960AF" w:rsidRPr="00624113" w:rsidRDefault="00A960AF" w:rsidP="00A960AF">
      <w:pPr>
        <w:pStyle w:val="ListParagraph"/>
        <w:numPr>
          <w:ilvl w:val="0"/>
          <w:numId w:val="32"/>
        </w:numPr>
        <w:rPr>
          <w:rFonts w:ascii="Times New Roman" w:hAnsi="Times New Roman" w:cs="Times New Roman"/>
          <w:sz w:val="28"/>
          <w:szCs w:val="28"/>
        </w:rPr>
      </w:pPr>
      <w:r w:rsidRPr="00624113">
        <w:rPr>
          <w:rFonts w:ascii="Times New Roman" w:hAnsi="Times New Roman" w:cs="Times New Roman"/>
          <w:sz w:val="28"/>
          <w:szCs w:val="28"/>
        </w:rPr>
        <w:lastRenderedPageBreak/>
        <w:t>Whether economic hardship is the only basis for requesting the variance.</w:t>
      </w:r>
    </w:p>
    <w:p w14:paraId="7BBBFC38" w14:textId="77777777" w:rsidR="0097683A" w:rsidRPr="00624113" w:rsidRDefault="0097683A" w:rsidP="0097683A">
      <w:pPr>
        <w:pStyle w:val="ListParagraph"/>
        <w:ind w:left="1080"/>
        <w:rPr>
          <w:rFonts w:ascii="Times New Roman" w:hAnsi="Times New Roman" w:cs="Times New Roman"/>
          <w:sz w:val="28"/>
          <w:szCs w:val="28"/>
        </w:rPr>
      </w:pPr>
    </w:p>
    <w:p w14:paraId="15B49079" w14:textId="1494E95E" w:rsidR="00A960AF" w:rsidRPr="00624113" w:rsidRDefault="00A960AF" w:rsidP="00A960AF">
      <w:pPr>
        <w:pStyle w:val="ListParagraph"/>
        <w:numPr>
          <w:ilvl w:val="0"/>
          <w:numId w:val="31"/>
        </w:numPr>
        <w:rPr>
          <w:rFonts w:ascii="Times New Roman" w:hAnsi="Times New Roman" w:cs="Times New Roman"/>
          <w:sz w:val="28"/>
          <w:szCs w:val="28"/>
        </w:rPr>
      </w:pPr>
      <w:r w:rsidRPr="00624113">
        <w:rPr>
          <w:rFonts w:ascii="Times New Roman" w:hAnsi="Times New Roman" w:cs="Times New Roman"/>
          <w:sz w:val="28"/>
          <w:szCs w:val="28"/>
        </w:rPr>
        <w:t>To hear and decide appeals where it is alleged that there is an error in any order, requirement or decision made by the agent of the Black Point Zoning Commission or any official in charge with the enforcement of the regulations.</w:t>
      </w:r>
    </w:p>
    <w:p w14:paraId="2FC97465" w14:textId="77777777" w:rsidR="00D8224C" w:rsidRPr="00624113" w:rsidRDefault="00D8224C" w:rsidP="00D8224C">
      <w:pPr>
        <w:pStyle w:val="ListParagraph"/>
        <w:ind w:left="1080"/>
        <w:rPr>
          <w:rFonts w:ascii="Times New Roman" w:hAnsi="Times New Roman" w:cs="Times New Roman"/>
          <w:sz w:val="28"/>
          <w:szCs w:val="28"/>
        </w:rPr>
      </w:pPr>
    </w:p>
    <w:p w14:paraId="59B78D81" w14:textId="5E1B4BEC" w:rsidR="00A960AF" w:rsidRPr="00624113" w:rsidRDefault="00A960AF" w:rsidP="00A960AF">
      <w:pPr>
        <w:pStyle w:val="ListParagraph"/>
        <w:numPr>
          <w:ilvl w:val="0"/>
          <w:numId w:val="31"/>
        </w:numPr>
        <w:rPr>
          <w:rFonts w:ascii="Times New Roman" w:hAnsi="Times New Roman" w:cs="Times New Roman"/>
          <w:sz w:val="28"/>
          <w:szCs w:val="28"/>
        </w:rPr>
      </w:pPr>
      <w:r w:rsidRPr="00624113">
        <w:rPr>
          <w:rFonts w:ascii="Times New Roman" w:hAnsi="Times New Roman" w:cs="Times New Roman"/>
          <w:sz w:val="28"/>
          <w:szCs w:val="28"/>
        </w:rPr>
        <w:t>To adopt such rules and procedures as may be necessary to carry out these regulations.</w:t>
      </w:r>
    </w:p>
    <w:p w14:paraId="583C8D33" w14:textId="77777777" w:rsidR="006E2DC5" w:rsidRPr="00624113" w:rsidRDefault="006E2DC5" w:rsidP="006E2DC5">
      <w:pPr>
        <w:pStyle w:val="ListParagraph"/>
        <w:ind w:left="1080"/>
        <w:rPr>
          <w:rFonts w:ascii="Times New Roman" w:hAnsi="Times New Roman" w:cs="Times New Roman"/>
          <w:sz w:val="28"/>
          <w:szCs w:val="28"/>
        </w:rPr>
      </w:pPr>
    </w:p>
    <w:p w14:paraId="5B1E93B9" w14:textId="51AAC6BC" w:rsidR="00A960AF" w:rsidRPr="00624113" w:rsidRDefault="00A960AF" w:rsidP="00D8224C">
      <w:pPr>
        <w:pStyle w:val="ListParagraph"/>
        <w:numPr>
          <w:ilvl w:val="0"/>
          <w:numId w:val="31"/>
        </w:numPr>
        <w:rPr>
          <w:rFonts w:ascii="Times New Roman" w:hAnsi="Times New Roman" w:cs="Times New Roman"/>
          <w:sz w:val="28"/>
          <w:szCs w:val="28"/>
        </w:rPr>
      </w:pPr>
      <w:r w:rsidRPr="00624113">
        <w:rPr>
          <w:rFonts w:ascii="Times New Roman" w:hAnsi="Times New Roman" w:cs="Times New Roman"/>
          <w:sz w:val="28"/>
          <w:szCs w:val="28"/>
        </w:rPr>
        <w:t>Notwithstanding the foregoing powers, no variance shall be granted which will permit in any district a use which is not permitted in that district.</w:t>
      </w:r>
    </w:p>
    <w:p w14:paraId="2E961846" w14:textId="77777777" w:rsidR="006E2DC5" w:rsidRPr="00624113" w:rsidRDefault="006E2DC5" w:rsidP="006E2DC5">
      <w:pPr>
        <w:pStyle w:val="ListParagraph"/>
        <w:rPr>
          <w:rFonts w:ascii="Times New Roman" w:hAnsi="Times New Roman" w:cs="Times New Roman"/>
          <w:sz w:val="28"/>
          <w:szCs w:val="28"/>
        </w:rPr>
      </w:pPr>
    </w:p>
    <w:p w14:paraId="2F1E5272" w14:textId="4F2E01B5" w:rsidR="006E2DC5" w:rsidRPr="00624113" w:rsidRDefault="006E2DC5" w:rsidP="00D8224C">
      <w:pPr>
        <w:pStyle w:val="ListParagraph"/>
        <w:numPr>
          <w:ilvl w:val="0"/>
          <w:numId w:val="31"/>
        </w:numPr>
        <w:rPr>
          <w:rFonts w:ascii="Times New Roman" w:hAnsi="Times New Roman" w:cs="Times New Roman"/>
          <w:sz w:val="28"/>
          <w:szCs w:val="28"/>
        </w:rPr>
      </w:pPr>
      <w:r w:rsidRPr="00624113">
        <w:rPr>
          <w:rFonts w:ascii="Times New Roman" w:hAnsi="Times New Roman" w:cs="Times New Roman"/>
          <w:sz w:val="28"/>
          <w:szCs w:val="28"/>
        </w:rPr>
        <w:t>The Zoning Board of Appeals shall not be required to hear any application for the same variance for a period of six (6) months after a decision by the Board or by a court of competent jurisdiction on an earlier application for said variance.</w:t>
      </w:r>
    </w:p>
    <w:p w14:paraId="47F69CD7" w14:textId="77777777" w:rsidR="006E2DC5" w:rsidRPr="00624113" w:rsidRDefault="006E2DC5" w:rsidP="006E2DC5">
      <w:pPr>
        <w:pStyle w:val="ListParagraph"/>
        <w:rPr>
          <w:rFonts w:ascii="Times New Roman" w:hAnsi="Times New Roman" w:cs="Times New Roman"/>
          <w:sz w:val="28"/>
          <w:szCs w:val="28"/>
        </w:rPr>
      </w:pPr>
    </w:p>
    <w:p w14:paraId="33045326" w14:textId="1F96FEEE" w:rsidR="006E2DC5" w:rsidRPr="00624113" w:rsidRDefault="00D8224C" w:rsidP="00D8224C">
      <w:pPr>
        <w:pStyle w:val="ListParagraph"/>
        <w:numPr>
          <w:ilvl w:val="0"/>
          <w:numId w:val="31"/>
        </w:numPr>
        <w:rPr>
          <w:rFonts w:ascii="Times New Roman" w:hAnsi="Times New Roman" w:cs="Times New Roman"/>
          <w:sz w:val="28"/>
          <w:szCs w:val="28"/>
        </w:rPr>
      </w:pPr>
      <w:r w:rsidRPr="00624113">
        <w:rPr>
          <w:rFonts w:ascii="Times New Roman" w:hAnsi="Times New Roman" w:cs="Times New Roman"/>
          <w:sz w:val="28"/>
          <w:szCs w:val="28"/>
        </w:rPr>
        <w:t xml:space="preserve"> </w:t>
      </w:r>
      <w:r w:rsidR="006E2DC5" w:rsidRPr="00624113">
        <w:rPr>
          <w:rFonts w:ascii="Times New Roman" w:hAnsi="Times New Roman" w:cs="Times New Roman"/>
          <w:sz w:val="28"/>
          <w:szCs w:val="28"/>
        </w:rPr>
        <w:t>Subject to the requirements of the Connecticut General Statutes pertaining to zoning appeals, an appeal to the Zoning Board of Appeals must be filed with the Zoning Enforcement Officer and the Chairperson or Secretary of the Zoning Board of Appeals within thirty (30) days after the date of the action being appealed together with the applicable fee which will be determined from time to time by the Zoning Commis</w:t>
      </w:r>
      <w:r w:rsidR="0097683A" w:rsidRPr="00624113">
        <w:rPr>
          <w:rFonts w:ascii="Times New Roman" w:hAnsi="Times New Roman" w:cs="Times New Roman"/>
          <w:sz w:val="28"/>
          <w:szCs w:val="28"/>
        </w:rPr>
        <w:t>s</w:t>
      </w:r>
      <w:r w:rsidR="006E2DC5" w:rsidRPr="00624113">
        <w:rPr>
          <w:rFonts w:ascii="Times New Roman" w:hAnsi="Times New Roman" w:cs="Times New Roman"/>
          <w:sz w:val="28"/>
          <w:szCs w:val="28"/>
        </w:rPr>
        <w:t>ion of the Association, provided that an application for a variance to construct a ramp to permit whe</w:t>
      </w:r>
      <w:r w:rsidR="0097683A" w:rsidRPr="00624113">
        <w:rPr>
          <w:rFonts w:ascii="Times New Roman" w:hAnsi="Times New Roman" w:cs="Times New Roman"/>
          <w:sz w:val="28"/>
          <w:szCs w:val="28"/>
        </w:rPr>
        <w:t>e</w:t>
      </w:r>
      <w:r w:rsidR="006E2DC5" w:rsidRPr="00624113">
        <w:rPr>
          <w:rFonts w:ascii="Times New Roman" w:hAnsi="Times New Roman" w:cs="Times New Roman"/>
          <w:sz w:val="28"/>
          <w:szCs w:val="28"/>
        </w:rPr>
        <w:t>lchair or other handicapped access to a</w:t>
      </w:r>
      <w:r w:rsidR="0097683A" w:rsidRPr="00624113">
        <w:rPr>
          <w:rFonts w:ascii="Times New Roman" w:hAnsi="Times New Roman" w:cs="Times New Roman"/>
          <w:sz w:val="28"/>
          <w:szCs w:val="28"/>
        </w:rPr>
        <w:t xml:space="preserve"> </w:t>
      </w:r>
      <w:r w:rsidR="006E2DC5" w:rsidRPr="00624113">
        <w:rPr>
          <w:rFonts w:ascii="Times New Roman" w:hAnsi="Times New Roman" w:cs="Times New Roman"/>
          <w:sz w:val="28"/>
          <w:szCs w:val="28"/>
        </w:rPr>
        <w:t>dwelling or accessory building shall not be subject to a fee.</w:t>
      </w:r>
      <w:r w:rsidR="0097683A" w:rsidRPr="00624113">
        <w:rPr>
          <w:rFonts w:ascii="Times New Roman" w:hAnsi="Times New Roman" w:cs="Times New Roman"/>
          <w:sz w:val="28"/>
          <w:szCs w:val="28"/>
        </w:rPr>
        <w:t xml:space="preserve">   </w:t>
      </w:r>
    </w:p>
    <w:p w14:paraId="04C541C4" w14:textId="77777777" w:rsidR="006E2DC5" w:rsidRPr="00624113" w:rsidRDefault="006E2DC5" w:rsidP="006E2DC5">
      <w:pPr>
        <w:pStyle w:val="ListParagraph"/>
        <w:rPr>
          <w:rFonts w:ascii="Times New Roman" w:hAnsi="Times New Roman" w:cs="Times New Roman"/>
          <w:sz w:val="28"/>
          <w:szCs w:val="28"/>
        </w:rPr>
      </w:pPr>
    </w:p>
    <w:p w14:paraId="65F14F68" w14:textId="7EBEA1C3" w:rsidR="00627FB3" w:rsidRPr="00624113" w:rsidRDefault="006E2DC5" w:rsidP="00D8224C">
      <w:pPr>
        <w:pStyle w:val="ListParagraph"/>
        <w:numPr>
          <w:ilvl w:val="0"/>
          <w:numId w:val="31"/>
        </w:numPr>
        <w:rPr>
          <w:rFonts w:ascii="Times New Roman" w:hAnsi="Times New Roman" w:cs="Times New Roman"/>
          <w:sz w:val="28"/>
          <w:szCs w:val="28"/>
        </w:rPr>
      </w:pPr>
      <w:r w:rsidRPr="00624113">
        <w:rPr>
          <w:rFonts w:ascii="Times New Roman" w:hAnsi="Times New Roman" w:cs="Times New Roman"/>
          <w:sz w:val="28"/>
          <w:szCs w:val="28"/>
        </w:rPr>
        <w:t xml:space="preserve">The Zoning Board of Appeals will send a notice of the requested variance of the property and the time and date of the hearing at which it will be heard to all owners whose property is within fifty (50) feet of any lot line from the property being considered for a variance.  Notice to </w:t>
      </w:r>
      <w:r w:rsidR="00627FB3" w:rsidRPr="00624113">
        <w:rPr>
          <w:rFonts w:ascii="Times New Roman" w:hAnsi="Times New Roman" w:cs="Times New Roman"/>
          <w:sz w:val="28"/>
          <w:szCs w:val="28"/>
        </w:rPr>
        <w:t xml:space="preserve">the </w:t>
      </w:r>
      <w:r w:rsidR="00627FB3" w:rsidRPr="00624113">
        <w:rPr>
          <w:rFonts w:ascii="Times New Roman" w:hAnsi="Times New Roman" w:cs="Times New Roman"/>
          <w:sz w:val="28"/>
          <w:szCs w:val="28"/>
        </w:rPr>
        <w:lastRenderedPageBreak/>
        <w:t>landowners will be sent to the address used for tax collection as well as the Black Point address</w:t>
      </w:r>
      <w:r w:rsidR="00120559" w:rsidRPr="00624113">
        <w:rPr>
          <w:rFonts w:ascii="Times New Roman" w:hAnsi="Times New Roman" w:cs="Times New Roman"/>
          <w:sz w:val="28"/>
          <w:szCs w:val="28"/>
        </w:rPr>
        <w:t>.</w:t>
      </w:r>
    </w:p>
    <w:p w14:paraId="4CA2FD2F" w14:textId="6C356A33" w:rsidR="00627FB3" w:rsidRPr="00624113" w:rsidRDefault="00627FB3" w:rsidP="00627FB3">
      <w:pPr>
        <w:rPr>
          <w:rFonts w:ascii="Times New Roman" w:hAnsi="Times New Roman" w:cs="Times New Roman"/>
          <w:sz w:val="28"/>
          <w:szCs w:val="28"/>
          <w:u w:val="single"/>
        </w:rPr>
      </w:pPr>
      <w:r w:rsidRPr="00624113">
        <w:rPr>
          <w:rFonts w:ascii="Times New Roman" w:hAnsi="Times New Roman" w:cs="Times New Roman"/>
          <w:b/>
          <w:sz w:val="28"/>
          <w:szCs w:val="28"/>
          <w:u w:val="single"/>
        </w:rPr>
        <w:t>SECTION X – AMENDMENTS</w:t>
      </w:r>
    </w:p>
    <w:p w14:paraId="6B9392E6" w14:textId="0D7BE844" w:rsidR="00E17013" w:rsidRPr="00624113" w:rsidRDefault="00627FB3" w:rsidP="00E17013">
      <w:pPr>
        <w:rPr>
          <w:rFonts w:ascii="Times New Roman" w:hAnsi="Times New Roman" w:cs="Times New Roman"/>
          <w:sz w:val="28"/>
          <w:szCs w:val="28"/>
        </w:rPr>
      </w:pPr>
      <w:r w:rsidRPr="00624113">
        <w:rPr>
          <w:rFonts w:ascii="Times New Roman" w:hAnsi="Times New Roman" w:cs="Times New Roman"/>
          <w:sz w:val="28"/>
          <w:szCs w:val="28"/>
        </w:rPr>
        <w:t>The Zoning Commission may from time to time, after public notice of a hearing, amend, change or repeal these regulations or districts as provided by statute.</w:t>
      </w:r>
      <w:r w:rsidR="00E17013" w:rsidRPr="00624113">
        <w:rPr>
          <w:rFonts w:ascii="Times New Roman" w:hAnsi="Times New Roman" w:cs="Times New Roman"/>
          <w:sz w:val="28"/>
          <w:szCs w:val="28"/>
        </w:rPr>
        <w:t xml:space="preserve"> </w:t>
      </w:r>
    </w:p>
    <w:p w14:paraId="658A3099" w14:textId="77777777" w:rsidR="00D8224C" w:rsidRPr="00624113" w:rsidRDefault="00D8224C" w:rsidP="00E17013">
      <w:pPr>
        <w:rPr>
          <w:rFonts w:ascii="Times New Roman" w:hAnsi="Times New Roman" w:cs="Times New Roman"/>
          <w:sz w:val="28"/>
          <w:szCs w:val="28"/>
        </w:rPr>
      </w:pPr>
    </w:p>
    <w:p w14:paraId="49620F49" w14:textId="6CFDE21F" w:rsidR="00627FB3" w:rsidRPr="00624113" w:rsidRDefault="00627FB3" w:rsidP="00627FB3">
      <w:pPr>
        <w:rPr>
          <w:rFonts w:ascii="Times New Roman" w:hAnsi="Times New Roman" w:cs="Times New Roman"/>
          <w:b/>
          <w:sz w:val="28"/>
          <w:szCs w:val="28"/>
          <w:u w:val="single"/>
        </w:rPr>
      </w:pPr>
      <w:r w:rsidRPr="00624113">
        <w:rPr>
          <w:rFonts w:ascii="Times New Roman" w:hAnsi="Times New Roman" w:cs="Times New Roman"/>
          <w:b/>
          <w:sz w:val="28"/>
          <w:szCs w:val="28"/>
          <w:u w:val="single"/>
        </w:rPr>
        <w:t>SECTION X</w:t>
      </w:r>
      <w:r w:rsidR="00F41C68" w:rsidRPr="00624113">
        <w:rPr>
          <w:rFonts w:ascii="Times New Roman" w:hAnsi="Times New Roman" w:cs="Times New Roman"/>
          <w:b/>
          <w:sz w:val="28"/>
          <w:szCs w:val="28"/>
          <w:u w:val="single"/>
        </w:rPr>
        <w:t xml:space="preserve">I </w:t>
      </w:r>
      <w:r w:rsidRPr="00624113">
        <w:rPr>
          <w:rFonts w:ascii="Times New Roman" w:hAnsi="Times New Roman" w:cs="Times New Roman"/>
          <w:b/>
          <w:sz w:val="28"/>
          <w:szCs w:val="28"/>
          <w:u w:val="single"/>
        </w:rPr>
        <w:t>– VALIDITY</w:t>
      </w:r>
    </w:p>
    <w:p w14:paraId="19B893F1" w14:textId="01774AC2" w:rsidR="00627FB3" w:rsidRPr="00624113" w:rsidRDefault="00627FB3" w:rsidP="00627FB3">
      <w:pPr>
        <w:rPr>
          <w:rFonts w:ascii="Times New Roman" w:hAnsi="Times New Roman" w:cs="Times New Roman"/>
          <w:sz w:val="28"/>
          <w:szCs w:val="28"/>
        </w:rPr>
      </w:pPr>
      <w:r w:rsidRPr="00624113">
        <w:rPr>
          <w:rFonts w:ascii="Times New Roman" w:hAnsi="Times New Roman" w:cs="Times New Roman"/>
          <w:sz w:val="28"/>
          <w:szCs w:val="28"/>
        </w:rPr>
        <w:t>Should any section or provision of these regulations be declared by a court of competent jurisdiction to be invalid, such decision shall not affect the validity of these regulations as a whole, or any part thereof.</w:t>
      </w:r>
    </w:p>
    <w:p w14:paraId="587B9A8A" w14:textId="77777777" w:rsidR="00D8224C" w:rsidRPr="00624113" w:rsidRDefault="00D8224C" w:rsidP="00627FB3">
      <w:pPr>
        <w:rPr>
          <w:rFonts w:ascii="Times New Roman" w:hAnsi="Times New Roman" w:cs="Times New Roman"/>
          <w:sz w:val="28"/>
          <w:szCs w:val="28"/>
        </w:rPr>
      </w:pPr>
    </w:p>
    <w:p w14:paraId="23FC4D66" w14:textId="53909714" w:rsidR="00627FB3" w:rsidRDefault="00627FB3" w:rsidP="00627FB3">
      <w:pPr>
        <w:rPr>
          <w:rFonts w:ascii="Times New Roman" w:hAnsi="Times New Roman" w:cs="Times New Roman"/>
          <w:b/>
          <w:sz w:val="28"/>
          <w:szCs w:val="28"/>
          <w:u w:val="single"/>
        </w:rPr>
      </w:pPr>
      <w:r w:rsidRPr="00624113">
        <w:rPr>
          <w:rFonts w:ascii="Times New Roman" w:hAnsi="Times New Roman" w:cs="Times New Roman"/>
          <w:b/>
          <w:sz w:val="28"/>
          <w:szCs w:val="28"/>
          <w:u w:val="single"/>
        </w:rPr>
        <w:t>SECTION XI</w:t>
      </w:r>
      <w:r w:rsidR="00F41C68" w:rsidRPr="00624113">
        <w:rPr>
          <w:rFonts w:ascii="Times New Roman" w:hAnsi="Times New Roman" w:cs="Times New Roman"/>
          <w:b/>
          <w:sz w:val="28"/>
          <w:szCs w:val="28"/>
          <w:u w:val="single"/>
        </w:rPr>
        <w:t>I</w:t>
      </w:r>
      <w:r w:rsidRPr="00624113">
        <w:rPr>
          <w:rFonts w:ascii="Times New Roman" w:hAnsi="Times New Roman" w:cs="Times New Roman"/>
          <w:b/>
          <w:sz w:val="28"/>
          <w:szCs w:val="28"/>
          <w:u w:val="single"/>
        </w:rPr>
        <w:t xml:space="preserve"> – EFFECTIVE DATE</w:t>
      </w:r>
    </w:p>
    <w:p w14:paraId="3E4AAE6B" w14:textId="148A8C27" w:rsidR="0087020E" w:rsidRDefault="0087020E" w:rsidP="00443C51">
      <w:pPr>
        <w:rPr>
          <w:rFonts w:ascii="Times New Roman" w:hAnsi="Times New Roman" w:cs="Times New Roman"/>
          <w:sz w:val="28"/>
          <w:szCs w:val="28"/>
        </w:rPr>
      </w:pPr>
      <w:r w:rsidRPr="00624113">
        <w:rPr>
          <w:rFonts w:ascii="Times New Roman" w:hAnsi="Times New Roman" w:cs="Times New Roman"/>
          <w:sz w:val="28"/>
          <w:szCs w:val="28"/>
        </w:rPr>
        <w:t xml:space="preserve">The most recent amendments to these regulations have been adopted on </w:t>
      </w:r>
      <w:r>
        <w:rPr>
          <w:rFonts w:ascii="Times New Roman" w:hAnsi="Times New Roman" w:cs="Times New Roman"/>
          <w:sz w:val="28"/>
          <w:szCs w:val="28"/>
        </w:rPr>
        <w:t>October 9</w:t>
      </w:r>
      <w:r w:rsidRPr="00624113">
        <w:rPr>
          <w:rFonts w:ascii="Times New Roman" w:hAnsi="Times New Roman" w:cs="Times New Roman"/>
          <w:sz w:val="28"/>
          <w:szCs w:val="28"/>
        </w:rPr>
        <w:t>, 20</w:t>
      </w:r>
      <w:r>
        <w:rPr>
          <w:rFonts w:ascii="Times New Roman" w:hAnsi="Times New Roman" w:cs="Times New Roman"/>
          <w:sz w:val="28"/>
          <w:szCs w:val="28"/>
        </w:rPr>
        <w:t xml:space="preserve">21 </w:t>
      </w:r>
      <w:r w:rsidRPr="00624113">
        <w:rPr>
          <w:rFonts w:ascii="Times New Roman" w:hAnsi="Times New Roman" w:cs="Times New Roman"/>
          <w:sz w:val="28"/>
          <w:szCs w:val="28"/>
        </w:rPr>
        <w:t xml:space="preserve">by the Zoning Commission of the Black Point Beach Club Association as authorized by law after a public hearing held on </w:t>
      </w:r>
      <w:r>
        <w:rPr>
          <w:rFonts w:ascii="Times New Roman" w:hAnsi="Times New Roman" w:cs="Times New Roman"/>
          <w:sz w:val="28"/>
          <w:szCs w:val="28"/>
        </w:rPr>
        <w:t>October 9, 2021</w:t>
      </w:r>
      <w:r w:rsidRPr="00624113">
        <w:rPr>
          <w:rFonts w:ascii="Times New Roman" w:hAnsi="Times New Roman" w:cs="Times New Roman"/>
          <w:sz w:val="28"/>
          <w:szCs w:val="28"/>
        </w:rPr>
        <w:t xml:space="preserve"> and becoming effective on </w:t>
      </w:r>
      <w:r>
        <w:rPr>
          <w:rFonts w:ascii="Times New Roman" w:hAnsi="Times New Roman" w:cs="Times New Roman"/>
          <w:sz w:val="28"/>
          <w:szCs w:val="28"/>
        </w:rPr>
        <w:t>December</w:t>
      </w:r>
      <w:r w:rsidRPr="00624113">
        <w:rPr>
          <w:rFonts w:ascii="Times New Roman" w:hAnsi="Times New Roman" w:cs="Times New Roman"/>
          <w:sz w:val="28"/>
          <w:szCs w:val="28"/>
        </w:rPr>
        <w:t xml:space="preserve"> 1, 20</w:t>
      </w:r>
      <w:r>
        <w:rPr>
          <w:rFonts w:ascii="Times New Roman" w:hAnsi="Times New Roman" w:cs="Times New Roman"/>
          <w:sz w:val="28"/>
          <w:szCs w:val="28"/>
        </w:rPr>
        <w:t>21</w:t>
      </w:r>
    </w:p>
    <w:p w14:paraId="5146399E" w14:textId="30891720" w:rsidR="00443C51" w:rsidRPr="00624113" w:rsidRDefault="0087020E" w:rsidP="00443C51">
      <w:pPr>
        <w:rPr>
          <w:rFonts w:ascii="Times New Roman" w:hAnsi="Times New Roman" w:cs="Times New Roman"/>
          <w:sz w:val="28"/>
          <w:szCs w:val="28"/>
        </w:rPr>
      </w:pPr>
      <w:r>
        <w:rPr>
          <w:rFonts w:ascii="Times New Roman" w:hAnsi="Times New Roman" w:cs="Times New Roman"/>
          <w:sz w:val="28"/>
          <w:szCs w:val="28"/>
        </w:rPr>
        <w:t>Previous amendments</w:t>
      </w:r>
      <w:r w:rsidR="00443C51" w:rsidRPr="00624113">
        <w:rPr>
          <w:rFonts w:ascii="Times New Roman" w:hAnsi="Times New Roman" w:cs="Times New Roman"/>
          <w:sz w:val="28"/>
          <w:szCs w:val="28"/>
        </w:rPr>
        <w:t xml:space="preserve"> to these regulations have been adopted on </w:t>
      </w:r>
      <w:r w:rsidR="00443C51">
        <w:rPr>
          <w:rFonts w:ascii="Times New Roman" w:hAnsi="Times New Roman" w:cs="Times New Roman"/>
          <w:sz w:val="28"/>
          <w:szCs w:val="28"/>
        </w:rPr>
        <w:t>October 30</w:t>
      </w:r>
      <w:r w:rsidR="00443C51" w:rsidRPr="00624113">
        <w:rPr>
          <w:rFonts w:ascii="Times New Roman" w:hAnsi="Times New Roman" w:cs="Times New Roman"/>
          <w:sz w:val="28"/>
          <w:szCs w:val="28"/>
        </w:rPr>
        <w:t>, 20</w:t>
      </w:r>
      <w:r w:rsidR="00443C51">
        <w:rPr>
          <w:rFonts w:ascii="Times New Roman" w:hAnsi="Times New Roman" w:cs="Times New Roman"/>
          <w:sz w:val="28"/>
          <w:szCs w:val="28"/>
        </w:rPr>
        <w:t xml:space="preserve">20 </w:t>
      </w:r>
      <w:r w:rsidR="00443C51" w:rsidRPr="00624113">
        <w:rPr>
          <w:rFonts w:ascii="Times New Roman" w:hAnsi="Times New Roman" w:cs="Times New Roman"/>
          <w:sz w:val="28"/>
          <w:szCs w:val="28"/>
        </w:rPr>
        <w:t xml:space="preserve">by the Zoning Commission of the Black Point Beach Club Association as authorized by law after a public hearing held on </w:t>
      </w:r>
      <w:r w:rsidR="00443C51">
        <w:rPr>
          <w:rFonts w:ascii="Times New Roman" w:hAnsi="Times New Roman" w:cs="Times New Roman"/>
          <w:sz w:val="28"/>
          <w:szCs w:val="28"/>
        </w:rPr>
        <w:t>October 17, 2020</w:t>
      </w:r>
      <w:r w:rsidR="00443C51" w:rsidRPr="00624113">
        <w:rPr>
          <w:rFonts w:ascii="Times New Roman" w:hAnsi="Times New Roman" w:cs="Times New Roman"/>
          <w:sz w:val="28"/>
          <w:szCs w:val="28"/>
        </w:rPr>
        <w:t xml:space="preserve"> and becoming effective on </w:t>
      </w:r>
      <w:r w:rsidR="00443C51">
        <w:rPr>
          <w:rFonts w:ascii="Times New Roman" w:hAnsi="Times New Roman" w:cs="Times New Roman"/>
          <w:sz w:val="28"/>
          <w:szCs w:val="28"/>
        </w:rPr>
        <w:t>December</w:t>
      </w:r>
      <w:r w:rsidR="00443C51" w:rsidRPr="00624113">
        <w:rPr>
          <w:rFonts w:ascii="Times New Roman" w:hAnsi="Times New Roman" w:cs="Times New Roman"/>
          <w:sz w:val="28"/>
          <w:szCs w:val="28"/>
        </w:rPr>
        <w:t xml:space="preserve"> 1, 20</w:t>
      </w:r>
      <w:r w:rsidR="00443C51">
        <w:rPr>
          <w:rFonts w:ascii="Times New Roman" w:hAnsi="Times New Roman" w:cs="Times New Roman"/>
          <w:sz w:val="28"/>
          <w:szCs w:val="28"/>
        </w:rPr>
        <w:t>20</w:t>
      </w:r>
      <w:r w:rsidR="00443C51" w:rsidRPr="00624113">
        <w:rPr>
          <w:rFonts w:ascii="Times New Roman" w:hAnsi="Times New Roman" w:cs="Times New Roman"/>
          <w:sz w:val="28"/>
          <w:szCs w:val="28"/>
        </w:rPr>
        <w:t>.</w:t>
      </w:r>
    </w:p>
    <w:p w14:paraId="76F54927" w14:textId="6A916F2C" w:rsidR="0010395B" w:rsidRPr="00624113" w:rsidRDefault="00443C51" w:rsidP="0010395B">
      <w:pPr>
        <w:rPr>
          <w:rFonts w:ascii="Times New Roman" w:hAnsi="Times New Roman" w:cs="Times New Roman"/>
          <w:sz w:val="28"/>
          <w:szCs w:val="28"/>
        </w:rPr>
      </w:pPr>
      <w:r>
        <w:rPr>
          <w:rFonts w:ascii="Times New Roman" w:hAnsi="Times New Roman" w:cs="Times New Roman"/>
          <w:sz w:val="28"/>
          <w:szCs w:val="28"/>
        </w:rPr>
        <w:t xml:space="preserve">Previous </w:t>
      </w:r>
      <w:r w:rsidR="0010395B" w:rsidRPr="00624113">
        <w:rPr>
          <w:rFonts w:ascii="Times New Roman" w:hAnsi="Times New Roman" w:cs="Times New Roman"/>
          <w:sz w:val="28"/>
          <w:szCs w:val="28"/>
        </w:rPr>
        <w:t>amendments to these regulations have been adopted on August 16, 2019 by the Zoning Commission of the Black Point Beach Club Association as authorized by law after a public hearing held on August 16, 2019 and becoming effective on November 1, 2019.</w:t>
      </w:r>
    </w:p>
    <w:p w14:paraId="753EB03E" w14:textId="444625A7" w:rsidR="001A6969" w:rsidRPr="00624113" w:rsidRDefault="0010395B" w:rsidP="001A6969">
      <w:pPr>
        <w:rPr>
          <w:rFonts w:ascii="Times New Roman" w:hAnsi="Times New Roman" w:cs="Times New Roman"/>
          <w:sz w:val="28"/>
          <w:szCs w:val="28"/>
        </w:rPr>
      </w:pPr>
      <w:r w:rsidRPr="00624113">
        <w:rPr>
          <w:rFonts w:ascii="Times New Roman" w:hAnsi="Times New Roman" w:cs="Times New Roman"/>
          <w:sz w:val="28"/>
          <w:szCs w:val="28"/>
        </w:rPr>
        <w:t>Previous</w:t>
      </w:r>
      <w:r w:rsidR="001A6969" w:rsidRPr="00624113">
        <w:rPr>
          <w:rFonts w:ascii="Times New Roman" w:hAnsi="Times New Roman" w:cs="Times New Roman"/>
          <w:sz w:val="28"/>
          <w:szCs w:val="28"/>
        </w:rPr>
        <w:t xml:space="preserve"> amendments to these regulations have been adopted on September 21, 2018 by the Zoning Commission of the Black Point Beach Club Association as authorized by law after a public hearing held on August </w:t>
      </w:r>
      <w:r w:rsidR="00F41C68" w:rsidRPr="00624113">
        <w:rPr>
          <w:rFonts w:ascii="Times New Roman" w:hAnsi="Times New Roman" w:cs="Times New Roman"/>
          <w:sz w:val="28"/>
          <w:szCs w:val="28"/>
        </w:rPr>
        <w:t>25</w:t>
      </w:r>
      <w:r w:rsidR="001A6969" w:rsidRPr="00624113">
        <w:rPr>
          <w:rFonts w:ascii="Times New Roman" w:hAnsi="Times New Roman" w:cs="Times New Roman"/>
          <w:sz w:val="28"/>
          <w:szCs w:val="28"/>
        </w:rPr>
        <w:t>, 201</w:t>
      </w:r>
      <w:r w:rsidR="00F41C68" w:rsidRPr="00624113">
        <w:rPr>
          <w:rFonts w:ascii="Times New Roman" w:hAnsi="Times New Roman" w:cs="Times New Roman"/>
          <w:sz w:val="28"/>
          <w:szCs w:val="28"/>
        </w:rPr>
        <w:t>8</w:t>
      </w:r>
      <w:r w:rsidR="001A6969" w:rsidRPr="00624113">
        <w:rPr>
          <w:rFonts w:ascii="Times New Roman" w:hAnsi="Times New Roman" w:cs="Times New Roman"/>
          <w:sz w:val="28"/>
          <w:szCs w:val="28"/>
        </w:rPr>
        <w:t xml:space="preserve"> and becoming effective o</w:t>
      </w:r>
      <w:r w:rsidR="00F41C68" w:rsidRPr="00624113">
        <w:rPr>
          <w:rFonts w:ascii="Times New Roman" w:hAnsi="Times New Roman" w:cs="Times New Roman"/>
          <w:sz w:val="28"/>
          <w:szCs w:val="28"/>
        </w:rPr>
        <w:t>n November 1, 2018</w:t>
      </w:r>
      <w:r w:rsidR="001A6969" w:rsidRPr="00624113">
        <w:rPr>
          <w:rFonts w:ascii="Times New Roman" w:hAnsi="Times New Roman" w:cs="Times New Roman"/>
          <w:sz w:val="28"/>
          <w:szCs w:val="28"/>
        </w:rPr>
        <w:t>.</w:t>
      </w:r>
    </w:p>
    <w:p w14:paraId="57DDA9F5" w14:textId="6AE60174" w:rsidR="00627FB3" w:rsidRPr="00624113" w:rsidRDefault="00F41C68" w:rsidP="00627FB3">
      <w:pPr>
        <w:rPr>
          <w:rFonts w:ascii="Times New Roman" w:hAnsi="Times New Roman" w:cs="Times New Roman"/>
          <w:sz w:val="28"/>
          <w:szCs w:val="28"/>
        </w:rPr>
      </w:pPr>
      <w:r w:rsidRPr="00624113">
        <w:rPr>
          <w:rFonts w:ascii="Times New Roman" w:hAnsi="Times New Roman" w:cs="Times New Roman"/>
          <w:sz w:val="28"/>
          <w:szCs w:val="28"/>
        </w:rPr>
        <w:lastRenderedPageBreak/>
        <w:t xml:space="preserve">Previous </w:t>
      </w:r>
      <w:r w:rsidR="00627FB3" w:rsidRPr="00624113">
        <w:rPr>
          <w:rFonts w:ascii="Times New Roman" w:hAnsi="Times New Roman" w:cs="Times New Roman"/>
          <w:sz w:val="28"/>
          <w:szCs w:val="28"/>
        </w:rPr>
        <w:t xml:space="preserve">amendments to these regulations </w:t>
      </w:r>
      <w:r w:rsidRPr="00624113">
        <w:rPr>
          <w:rFonts w:ascii="Times New Roman" w:hAnsi="Times New Roman" w:cs="Times New Roman"/>
          <w:sz w:val="28"/>
          <w:szCs w:val="28"/>
        </w:rPr>
        <w:t>were</w:t>
      </w:r>
      <w:r w:rsidR="00627FB3" w:rsidRPr="00624113">
        <w:rPr>
          <w:rFonts w:ascii="Times New Roman" w:hAnsi="Times New Roman" w:cs="Times New Roman"/>
          <w:sz w:val="28"/>
          <w:szCs w:val="28"/>
        </w:rPr>
        <w:t xml:space="preserve"> adopted on August 18, 2012 by the Zoning Commission of the Black Point Beach Club Association as authorized by law after a public hearing held on August 18, 2012</w:t>
      </w:r>
      <w:r w:rsidR="0097683A" w:rsidRPr="00624113">
        <w:rPr>
          <w:rFonts w:ascii="Times New Roman" w:hAnsi="Times New Roman" w:cs="Times New Roman"/>
          <w:sz w:val="28"/>
          <w:szCs w:val="28"/>
        </w:rPr>
        <w:t xml:space="preserve"> </w:t>
      </w:r>
      <w:r w:rsidR="00627FB3" w:rsidRPr="00624113">
        <w:rPr>
          <w:rFonts w:ascii="Times New Roman" w:hAnsi="Times New Roman" w:cs="Times New Roman"/>
          <w:sz w:val="28"/>
          <w:szCs w:val="28"/>
        </w:rPr>
        <w:t>and becoming effective on September 12, 2012.</w:t>
      </w:r>
    </w:p>
    <w:p w14:paraId="6177EFA7" w14:textId="5131B6A7" w:rsidR="00951D1A" w:rsidRDefault="00951D1A">
      <w:pPr>
        <w:rPr>
          <w:rFonts w:ascii="Times New Roman" w:hAnsi="Times New Roman" w:cs="Times New Roman"/>
          <w:b/>
          <w:sz w:val="28"/>
          <w:szCs w:val="28"/>
        </w:rPr>
      </w:pPr>
      <w:r>
        <w:rPr>
          <w:rFonts w:ascii="Times New Roman" w:hAnsi="Times New Roman" w:cs="Times New Roman"/>
          <w:b/>
          <w:sz w:val="28"/>
          <w:szCs w:val="28"/>
        </w:rPr>
        <w:br w:type="page"/>
      </w:r>
    </w:p>
    <w:p w14:paraId="09B07ACB" w14:textId="2FDD8D06" w:rsidR="00E342B8" w:rsidRPr="00624113" w:rsidRDefault="00E342B8" w:rsidP="00627FB3">
      <w:pPr>
        <w:rPr>
          <w:rFonts w:ascii="Times New Roman" w:hAnsi="Times New Roman" w:cs="Times New Roman"/>
          <w:b/>
          <w:sz w:val="28"/>
          <w:szCs w:val="28"/>
        </w:rPr>
      </w:pPr>
      <w:r w:rsidRPr="00624113">
        <w:rPr>
          <w:rFonts w:ascii="Times New Roman" w:hAnsi="Times New Roman" w:cs="Times New Roman"/>
          <w:b/>
          <w:sz w:val="28"/>
          <w:szCs w:val="28"/>
        </w:rPr>
        <w:lastRenderedPageBreak/>
        <w:t>SCHEDULE OF ZONING FEES</w:t>
      </w:r>
    </w:p>
    <w:p w14:paraId="6F820F4C" w14:textId="77777777" w:rsidR="00443C51" w:rsidRDefault="00E342B8" w:rsidP="00654F3D">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Zoning Permit Application for use, construction or alteration valued</w:t>
      </w:r>
      <w:r w:rsidR="00654F3D" w:rsidRPr="00624113">
        <w:rPr>
          <w:rFonts w:ascii="Times New Roman" w:hAnsi="Times New Roman" w:cs="Times New Roman"/>
          <w:b/>
          <w:sz w:val="28"/>
          <w:szCs w:val="28"/>
        </w:rPr>
        <w:t xml:space="preserve"> </w:t>
      </w:r>
      <w:r w:rsidRPr="00624113">
        <w:rPr>
          <w:rFonts w:ascii="Times New Roman" w:hAnsi="Times New Roman" w:cs="Times New Roman"/>
          <w:b/>
          <w:sz w:val="28"/>
          <w:szCs w:val="28"/>
        </w:rPr>
        <w:t xml:space="preserve">at </w:t>
      </w:r>
    </w:p>
    <w:p w14:paraId="38180306" w14:textId="2A3FBD65" w:rsidR="00654F3D" w:rsidRPr="00624113" w:rsidRDefault="00E342B8" w:rsidP="00654F3D">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$1,000 or less</w:t>
      </w:r>
      <w:r w:rsidRPr="00624113">
        <w:rPr>
          <w:rFonts w:ascii="Times New Roman" w:hAnsi="Times New Roman" w:cs="Times New Roman"/>
          <w:b/>
          <w:sz w:val="28"/>
          <w:szCs w:val="28"/>
        </w:rPr>
        <w:tab/>
      </w:r>
      <w:r w:rsidR="00654F3D" w:rsidRPr="00624113">
        <w:rPr>
          <w:rFonts w:ascii="Times New Roman" w:hAnsi="Times New Roman" w:cs="Times New Roman"/>
          <w:b/>
          <w:sz w:val="28"/>
          <w:szCs w:val="28"/>
        </w:rPr>
        <w:tab/>
      </w:r>
      <w:r w:rsidR="00654F3D" w:rsidRPr="00624113">
        <w:rPr>
          <w:rFonts w:ascii="Times New Roman" w:hAnsi="Times New Roman" w:cs="Times New Roman"/>
          <w:b/>
          <w:sz w:val="28"/>
          <w:szCs w:val="28"/>
        </w:rPr>
        <w:tab/>
      </w:r>
      <w:r w:rsidR="00443C51">
        <w:rPr>
          <w:rFonts w:ascii="Times New Roman" w:hAnsi="Times New Roman" w:cs="Times New Roman"/>
          <w:b/>
          <w:sz w:val="28"/>
          <w:szCs w:val="28"/>
        </w:rPr>
        <w:tab/>
      </w:r>
      <w:r w:rsidR="00443C51">
        <w:rPr>
          <w:rFonts w:ascii="Times New Roman" w:hAnsi="Times New Roman" w:cs="Times New Roman"/>
          <w:b/>
          <w:sz w:val="28"/>
          <w:szCs w:val="28"/>
        </w:rPr>
        <w:tab/>
      </w:r>
      <w:r w:rsidR="002574BC">
        <w:rPr>
          <w:rFonts w:ascii="Times New Roman" w:hAnsi="Times New Roman" w:cs="Times New Roman"/>
          <w:b/>
          <w:sz w:val="28"/>
          <w:szCs w:val="28"/>
        </w:rPr>
        <w:tab/>
      </w:r>
      <w:r w:rsidR="002574BC">
        <w:rPr>
          <w:rFonts w:ascii="Times New Roman" w:hAnsi="Times New Roman" w:cs="Times New Roman"/>
          <w:b/>
          <w:sz w:val="28"/>
          <w:szCs w:val="28"/>
        </w:rPr>
        <w:tab/>
      </w:r>
      <w:r w:rsidR="00654F3D" w:rsidRPr="00624113">
        <w:rPr>
          <w:rFonts w:ascii="Times New Roman" w:hAnsi="Times New Roman" w:cs="Times New Roman"/>
          <w:b/>
          <w:sz w:val="28"/>
          <w:szCs w:val="28"/>
        </w:rPr>
        <w:t>$45</w:t>
      </w:r>
      <w:r w:rsidRPr="00624113">
        <w:rPr>
          <w:rFonts w:ascii="Times New Roman" w:hAnsi="Times New Roman" w:cs="Times New Roman"/>
          <w:b/>
          <w:sz w:val="28"/>
          <w:szCs w:val="28"/>
        </w:rPr>
        <w:tab/>
      </w:r>
    </w:p>
    <w:p w14:paraId="79F15FC1" w14:textId="77777777" w:rsidR="00654F3D" w:rsidRPr="00624113" w:rsidRDefault="00654F3D" w:rsidP="00654F3D">
      <w:pPr>
        <w:spacing w:after="0"/>
        <w:ind w:left="-720" w:right="-720"/>
        <w:rPr>
          <w:rFonts w:ascii="Times New Roman" w:hAnsi="Times New Roman" w:cs="Times New Roman"/>
          <w:b/>
          <w:sz w:val="28"/>
          <w:szCs w:val="28"/>
        </w:rPr>
      </w:pPr>
    </w:p>
    <w:p w14:paraId="6476ED55" w14:textId="77777777" w:rsidR="00B5410C" w:rsidRPr="00624113" w:rsidRDefault="00E342B8"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Zoning Permit Application for use, construction or alteration valued at more than</w:t>
      </w:r>
    </w:p>
    <w:p w14:paraId="0257A09D" w14:textId="544EBD5E" w:rsidR="00654F3D" w:rsidRPr="00624113" w:rsidRDefault="00E342B8"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 xml:space="preserve">$1,000 </w:t>
      </w:r>
      <w:r w:rsidR="00654F3D" w:rsidRPr="00624113">
        <w:rPr>
          <w:rFonts w:ascii="Times New Roman" w:hAnsi="Times New Roman" w:cs="Times New Roman"/>
          <w:b/>
          <w:sz w:val="28"/>
          <w:szCs w:val="28"/>
        </w:rPr>
        <w:t>but less than $2,500</w:t>
      </w:r>
      <w:r w:rsidR="00654F3D" w:rsidRPr="00624113">
        <w:rPr>
          <w:rFonts w:ascii="Times New Roman" w:hAnsi="Times New Roman" w:cs="Times New Roman"/>
          <w:b/>
          <w:sz w:val="28"/>
          <w:szCs w:val="28"/>
        </w:rPr>
        <w:tab/>
      </w:r>
      <w:r w:rsidR="00654F3D" w:rsidRPr="00624113">
        <w:rPr>
          <w:rFonts w:ascii="Times New Roman" w:hAnsi="Times New Roman" w:cs="Times New Roman"/>
          <w:b/>
          <w:sz w:val="28"/>
          <w:szCs w:val="28"/>
        </w:rPr>
        <w:tab/>
      </w:r>
      <w:r w:rsidR="00443C51">
        <w:rPr>
          <w:rFonts w:ascii="Times New Roman" w:hAnsi="Times New Roman" w:cs="Times New Roman"/>
          <w:b/>
          <w:sz w:val="28"/>
          <w:szCs w:val="28"/>
        </w:rPr>
        <w:tab/>
      </w:r>
      <w:r w:rsidR="002574BC">
        <w:rPr>
          <w:rFonts w:ascii="Times New Roman" w:hAnsi="Times New Roman" w:cs="Times New Roman"/>
          <w:b/>
          <w:sz w:val="28"/>
          <w:szCs w:val="28"/>
        </w:rPr>
        <w:tab/>
      </w:r>
      <w:r w:rsidR="002574BC">
        <w:rPr>
          <w:rFonts w:ascii="Times New Roman" w:hAnsi="Times New Roman" w:cs="Times New Roman"/>
          <w:b/>
          <w:sz w:val="28"/>
          <w:szCs w:val="28"/>
        </w:rPr>
        <w:tab/>
      </w:r>
      <w:r w:rsidR="00654F3D" w:rsidRPr="00624113">
        <w:rPr>
          <w:rFonts w:ascii="Times New Roman" w:hAnsi="Times New Roman" w:cs="Times New Roman"/>
          <w:b/>
          <w:sz w:val="28"/>
          <w:szCs w:val="28"/>
        </w:rPr>
        <w:t>$75</w:t>
      </w:r>
    </w:p>
    <w:p w14:paraId="74132FDC" w14:textId="77777777" w:rsidR="00654F3D" w:rsidRPr="00624113" w:rsidRDefault="00654F3D" w:rsidP="00E342B8">
      <w:pPr>
        <w:spacing w:after="0"/>
        <w:ind w:left="-720" w:right="-720"/>
        <w:rPr>
          <w:rFonts w:ascii="Times New Roman" w:hAnsi="Times New Roman" w:cs="Times New Roman"/>
          <w:b/>
          <w:sz w:val="28"/>
          <w:szCs w:val="28"/>
        </w:rPr>
      </w:pPr>
    </w:p>
    <w:p w14:paraId="31A9A6EA" w14:textId="77777777" w:rsidR="00B5410C" w:rsidRPr="00624113" w:rsidRDefault="00E342B8"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Zoning Permit Application for use, construction or alteration valued at</w:t>
      </w:r>
      <w:r w:rsidR="00654F3D" w:rsidRPr="00624113">
        <w:rPr>
          <w:rFonts w:ascii="Times New Roman" w:hAnsi="Times New Roman" w:cs="Times New Roman"/>
          <w:b/>
          <w:sz w:val="28"/>
          <w:szCs w:val="28"/>
        </w:rPr>
        <w:t xml:space="preserve"> </w:t>
      </w:r>
    </w:p>
    <w:p w14:paraId="55992650" w14:textId="4D20ED6E" w:rsidR="00443C51" w:rsidRDefault="00654F3D"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$2,500 or more but less than $10,000</w:t>
      </w:r>
      <w:r w:rsidRPr="00624113">
        <w:rPr>
          <w:rFonts w:ascii="Times New Roman" w:hAnsi="Times New Roman" w:cs="Times New Roman"/>
          <w:b/>
          <w:sz w:val="28"/>
          <w:szCs w:val="28"/>
        </w:rPr>
        <w:tab/>
      </w:r>
      <w:r w:rsidR="002574BC">
        <w:rPr>
          <w:rFonts w:ascii="Times New Roman" w:hAnsi="Times New Roman" w:cs="Times New Roman"/>
          <w:b/>
          <w:sz w:val="28"/>
          <w:szCs w:val="28"/>
        </w:rPr>
        <w:tab/>
      </w:r>
      <w:r w:rsidR="002574BC">
        <w:rPr>
          <w:rFonts w:ascii="Times New Roman" w:hAnsi="Times New Roman" w:cs="Times New Roman"/>
          <w:b/>
          <w:sz w:val="28"/>
          <w:szCs w:val="28"/>
        </w:rPr>
        <w:tab/>
      </w:r>
      <w:r w:rsidRPr="00624113">
        <w:rPr>
          <w:rFonts w:ascii="Times New Roman" w:hAnsi="Times New Roman" w:cs="Times New Roman"/>
          <w:b/>
          <w:sz w:val="28"/>
          <w:szCs w:val="28"/>
        </w:rPr>
        <w:t>$150</w:t>
      </w:r>
      <w:r w:rsidRPr="00624113">
        <w:rPr>
          <w:rFonts w:ascii="Times New Roman" w:hAnsi="Times New Roman" w:cs="Times New Roman"/>
          <w:b/>
          <w:sz w:val="28"/>
          <w:szCs w:val="28"/>
        </w:rPr>
        <w:tab/>
      </w:r>
    </w:p>
    <w:p w14:paraId="10D2CEA0" w14:textId="5C842C02" w:rsidR="00E342B8" w:rsidRPr="00624113" w:rsidRDefault="00654F3D"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ab/>
      </w:r>
    </w:p>
    <w:p w14:paraId="72D2EA87" w14:textId="77777777" w:rsidR="00B5410C" w:rsidRPr="00624113" w:rsidRDefault="00654F3D" w:rsidP="00654F3D">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Pr="00624113">
        <w:rPr>
          <w:rFonts w:ascii="Times New Roman" w:hAnsi="Times New Roman" w:cs="Times New Roman"/>
          <w:b/>
          <w:sz w:val="28"/>
          <w:szCs w:val="28"/>
        </w:rPr>
        <w:tab/>
      </w:r>
      <w:r w:rsidR="00E342B8" w:rsidRPr="00624113">
        <w:rPr>
          <w:rFonts w:ascii="Times New Roman" w:hAnsi="Times New Roman" w:cs="Times New Roman"/>
          <w:b/>
          <w:sz w:val="28"/>
          <w:szCs w:val="28"/>
        </w:rPr>
        <w:t>Zoning Permit Application for use, construction or alteration valued at</w:t>
      </w:r>
      <w:r w:rsidRPr="00624113">
        <w:rPr>
          <w:rFonts w:ascii="Times New Roman" w:hAnsi="Times New Roman" w:cs="Times New Roman"/>
          <w:b/>
          <w:sz w:val="28"/>
          <w:szCs w:val="28"/>
        </w:rPr>
        <w:t xml:space="preserve"> </w:t>
      </w:r>
    </w:p>
    <w:p w14:paraId="024D8062" w14:textId="01FF2C3C" w:rsidR="00E342B8" w:rsidRPr="00624113" w:rsidRDefault="00654F3D" w:rsidP="00654F3D">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$10,000 or more but less than $50,000</w:t>
      </w:r>
      <w:r w:rsidRPr="00624113">
        <w:rPr>
          <w:rFonts w:ascii="Times New Roman" w:hAnsi="Times New Roman" w:cs="Times New Roman"/>
          <w:b/>
          <w:sz w:val="28"/>
          <w:szCs w:val="28"/>
        </w:rPr>
        <w:tab/>
      </w:r>
      <w:r w:rsidR="002574BC">
        <w:rPr>
          <w:rFonts w:ascii="Times New Roman" w:hAnsi="Times New Roman" w:cs="Times New Roman"/>
          <w:b/>
          <w:sz w:val="28"/>
          <w:szCs w:val="28"/>
        </w:rPr>
        <w:tab/>
      </w:r>
      <w:r w:rsidR="002574BC">
        <w:rPr>
          <w:rFonts w:ascii="Times New Roman" w:hAnsi="Times New Roman" w:cs="Times New Roman"/>
          <w:b/>
          <w:sz w:val="28"/>
          <w:szCs w:val="28"/>
        </w:rPr>
        <w:tab/>
      </w:r>
      <w:r w:rsidRPr="00624113">
        <w:rPr>
          <w:rFonts w:ascii="Times New Roman" w:hAnsi="Times New Roman" w:cs="Times New Roman"/>
          <w:b/>
          <w:sz w:val="28"/>
          <w:szCs w:val="28"/>
        </w:rPr>
        <w:t>$300</w:t>
      </w:r>
    </w:p>
    <w:p w14:paraId="42E0CD3A" w14:textId="77777777" w:rsidR="00654F3D" w:rsidRPr="00624113" w:rsidRDefault="00654F3D" w:rsidP="00654F3D">
      <w:pPr>
        <w:spacing w:after="0"/>
        <w:ind w:left="-720" w:right="-720"/>
        <w:rPr>
          <w:rFonts w:ascii="Times New Roman" w:hAnsi="Times New Roman" w:cs="Times New Roman"/>
          <w:b/>
          <w:sz w:val="28"/>
          <w:szCs w:val="28"/>
        </w:rPr>
      </w:pPr>
    </w:p>
    <w:p w14:paraId="20D6DAD8" w14:textId="77777777" w:rsidR="00B5410C" w:rsidRPr="00624113" w:rsidRDefault="00E342B8"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Zoning Permit Application for use, construction or alteration valued at</w:t>
      </w:r>
      <w:r w:rsidR="00654F3D" w:rsidRPr="00624113">
        <w:rPr>
          <w:rFonts w:ascii="Times New Roman" w:hAnsi="Times New Roman" w:cs="Times New Roman"/>
          <w:b/>
          <w:sz w:val="28"/>
          <w:szCs w:val="28"/>
        </w:rPr>
        <w:t xml:space="preserve"> </w:t>
      </w:r>
    </w:p>
    <w:p w14:paraId="46EB9D84" w14:textId="6FE3E3D3" w:rsidR="005E551F" w:rsidRPr="00624113" w:rsidRDefault="00654F3D" w:rsidP="005E551F">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$50,000 or more but less than $100,000</w:t>
      </w:r>
      <w:r w:rsidRPr="00624113">
        <w:rPr>
          <w:rFonts w:ascii="Times New Roman" w:hAnsi="Times New Roman" w:cs="Times New Roman"/>
          <w:b/>
          <w:sz w:val="28"/>
          <w:szCs w:val="28"/>
        </w:rPr>
        <w:tab/>
      </w:r>
      <w:r w:rsidR="002574BC">
        <w:rPr>
          <w:rFonts w:ascii="Times New Roman" w:hAnsi="Times New Roman" w:cs="Times New Roman"/>
          <w:b/>
          <w:sz w:val="28"/>
          <w:szCs w:val="28"/>
        </w:rPr>
        <w:tab/>
      </w:r>
      <w:r w:rsidR="002574BC">
        <w:rPr>
          <w:rFonts w:ascii="Times New Roman" w:hAnsi="Times New Roman" w:cs="Times New Roman"/>
          <w:b/>
          <w:sz w:val="28"/>
          <w:szCs w:val="28"/>
        </w:rPr>
        <w:tab/>
      </w:r>
      <w:r w:rsidRPr="00624113">
        <w:rPr>
          <w:rFonts w:ascii="Times New Roman" w:hAnsi="Times New Roman" w:cs="Times New Roman"/>
          <w:b/>
          <w:sz w:val="28"/>
          <w:szCs w:val="28"/>
        </w:rPr>
        <w:t>$450</w:t>
      </w:r>
    </w:p>
    <w:p w14:paraId="13B8F513" w14:textId="77777777" w:rsidR="005E551F" w:rsidRPr="00624113" w:rsidRDefault="005E551F" w:rsidP="005E551F">
      <w:pPr>
        <w:spacing w:after="0"/>
        <w:ind w:left="-720" w:right="-720"/>
        <w:rPr>
          <w:rFonts w:ascii="Times New Roman" w:hAnsi="Times New Roman" w:cs="Times New Roman"/>
          <w:b/>
          <w:bCs/>
          <w:sz w:val="28"/>
          <w:szCs w:val="28"/>
        </w:rPr>
      </w:pPr>
    </w:p>
    <w:p w14:paraId="05A0B8F4" w14:textId="77777777" w:rsidR="005E551F" w:rsidRPr="00624113" w:rsidRDefault="00BF1A8C" w:rsidP="005E551F">
      <w:pPr>
        <w:spacing w:after="0"/>
        <w:ind w:left="-720" w:right="-720"/>
        <w:rPr>
          <w:rFonts w:ascii="Times New Roman" w:hAnsi="Times New Roman" w:cs="Times New Roman"/>
          <w:b/>
          <w:sz w:val="28"/>
          <w:szCs w:val="28"/>
        </w:rPr>
      </w:pPr>
      <w:r w:rsidRPr="00624113">
        <w:rPr>
          <w:rFonts w:ascii="Times New Roman" w:hAnsi="Times New Roman" w:cs="Times New Roman"/>
          <w:b/>
          <w:bCs/>
          <w:sz w:val="28"/>
          <w:szCs w:val="28"/>
        </w:rPr>
        <w:t xml:space="preserve">Zoning Permit Application for use, construction or alteration valued at </w:t>
      </w:r>
    </w:p>
    <w:p w14:paraId="1DBEC650" w14:textId="73229ACB" w:rsidR="005E551F" w:rsidRPr="00624113" w:rsidRDefault="00BF1A8C" w:rsidP="005E551F">
      <w:pPr>
        <w:spacing w:after="0"/>
        <w:ind w:left="-720" w:right="-720"/>
        <w:rPr>
          <w:rFonts w:ascii="Times New Roman" w:hAnsi="Times New Roman" w:cs="Times New Roman"/>
          <w:b/>
          <w:bCs/>
          <w:sz w:val="28"/>
          <w:szCs w:val="28"/>
        </w:rPr>
      </w:pPr>
      <w:r w:rsidRPr="00624113">
        <w:rPr>
          <w:rFonts w:ascii="Times New Roman" w:hAnsi="Times New Roman" w:cs="Times New Roman"/>
          <w:b/>
          <w:bCs/>
          <w:sz w:val="28"/>
          <w:szCs w:val="28"/>
        </w:rPr>
        <w:t>$100,000 or more but less than $150,000       </w:t>
      </w:r>
      <w:r w:rsidR="002574BC">
        <w:rPr>
          <w:rFonts w:ascii="Times New Roman" w:hAnsi="Times New Roman" w:cs="Times New Roman"/>
          <w:b/>
          <w:bCs/>
          <w:sz w:val="28"/>
          <w:szCs w:val="28"/>
        </w:rPr>
        <w:tab/>
        <w:t xml:space="preserve">       </w:t>
      </w:r>
      <w:r w:rsidR="00443C51">
        <w:rPr>
          <w:rFonts w:ascii="Times New Roman" w:hAnsi="Times New Roman" w:cs="Times New Roman"/>
          <w:b/>
          <w:bCs/>
          <w:sz w:val="28"/>
          <w:szCs w:val="28"/>
        </w:rPr>
        <w:t>$600</w:t>
      </w:r>
      <w:r w:rsidRPr="00624113">
        <w:rPr>
          <w:rFonts w:ascii="Times New Roman" w:hAnsi="Times New Roman" w:cs="Times New Roman"/>
          <w:b/>
          <w:bCs/>
          <w:sz w:val="28"/>
          <w:szCs w:val="28"/>
        </w:rPr>
        <w:t xml:space="preserve">                                                          </w:t>
      </w:r>
      <w:r w:rsidR="005E551F" w:rsidRPr="00624113">
        <w:rPr>
          <w:rFonts w:ascii="Times New Roman" w:hAnsi="Times New Roman" w:cs="Times New Roman"/>
          <w:b/>
          <w:bCs/>
          <w:sz w:val="28"/>
          <w:szCs w:val="28"/>
        </w:rPr>
        <w:tab/>
      </w:r>
      <w:r w:rsidR="005E551F" w:rsidRPr="00624113">
        <w:rPr>
          <w:rFonts w:ascii="Times New Roman" w:hAnsi="Times New Roman" w:cs="Times New Roman"/>
          <w:b/>
          <w:bCs/>
          <w:sz w:val="28"/>
          <w:szCs w:val="28"/>
        </w:rPr>
        <w:tab/>
      </w:r>
      <w:r w:rsidR="005E551F" w:rsidRPr="00624113">
        <w:rPr>
          <w:rFonts w:ascii="Times New Roman" w:hAnsi="Times New Roman" w:cs="Times New Roman"/>
          <w:b/>
          <w:bCs/>
          <w:sz w:val="28"/>
          <w:szCs w:val="28"/>
        </w:rPr>
        <w:tab/>
      </w:r>
    </w:p>
    <w:p w14:paraId="089AE942" w14:textId="77777777" w:rsidR="005E551F" w:rsidRPr="00624113" w:rsidRDefault="00BF1A8C" w:rsidP="005E551F">
      <w:pPr>
        <w:spacing w:after="0"/>
        <w:ind w:left="-720" w:right="-720"/>
        <w:rPr>
          <w:rFonts w:ascii="Times New Roman" w:hAnsi="Times New Roman" w:cs="Times New Roman"/>
          <w:b/>
          <w:sz w:val="28"/>
          <w:szCs w:val="28"/>
        </w:rPr>
      </w:pPr>
      <w:r w:rsidRPr="00624113">
        <w:rPr>
          <w:rFonts w:ascii="Times New Roman" w:hAnsi="Times New Roman" w:cs="Times New Roman"/>
          <w:b/>
          <w:bCs/>
          <w:sz w:val="28"/>
          <w:szCs w:val="28"/>
        </w:rPr>
        <w:t xml:space="preserve">Zoning Permit Application for use, construction or alteration valued at </w:t>
      </w:r>
    </w:p>
    <w:p w14:paraId="00555A35" w14:textId="3B01F433" w:rsidR="005E551F" w:rsidRPr="00624113" w:rsidRDefault="00BF1A8C" w:rsidP="005E551F">
      <w:pPr>
        <w:spacing w:after="0"/>
        <w:ind w:left="-720" w:right="-720"/>
        <w:rPr>
          <w:rFonts w:ascii="Times New Roman" w:hAnsi="Times New Roman" w:cs="Times New Roman"/>
          <w:b/>
          <w:bCs/>
          <w:sz w:val="28"/>
          <w:szCs w:val="28"/>
        </w:rPr>
      </w:pPr>
      <w:r w:rsidRPr="00624113">
        <w:rPr>
          <w:rFonts w:ascii="Times New Roman" w:hAnsi="Times New Roman" w:cs="Times New Roman"/>
          <w:b/>
          <w:bCs/>
          <w:sz w:val="28"/>
          <w:szCs w:val="28"/>
        </w:rPr>
        <w:t>$150,000 or more but less than $200,000      </w:t>
      </w:r>
      <w:r w:rsidR="00CA755E">
        <w:rPr>
          <w:rFonts w:ascii="Times New Roman" w:hAnsi="Times New Roman" w:cs="Times New Roman"/>
          <w:b/>
          <w:bCs/>
          <w:sz w:val="28"/>
          <w:szCs w:val="28"/>
        </w:rPr>
        <w:t xml:space="preserve">   </w:t>
      </w:r>
      <w:r w:rsidRPr="00624113">
        <w:rPr>
          <w:rFonts w:ascii="Times New Roman" w:hAnsi="Times New Roman" w:cs="Times New Roman"/>
          <w:b/>
          <w:bCs/>
          <w:sz w:val="28"/>
          <w:szCs w:val="28"/>
        </w:rPr>
        <w:t>     </w:t>
      </w:r>
      <w:r w:rsidR="002574BC">
        <w:rPr>
          <w:rFonts w:ascii="Times New Roman" w:hAnsi="Times New Roman" w:cs="Times New Roman"/>
          <w:b/>
          <w:bCs/>
          <w:sz w:val="28"/>
          <w:szCs w:val="28"/>
        </w:rPr>
        <w:tab/>
        <w:t xml:space="preserve"> </w:t>
      </w:r>
      <w:r w:rsidR="00443C51">
        <w:rPr>
          <w:rFonts w:ascii="Times New Roman" w:hAnsi="Times New Roman" w:cs="Times New Roman"/>
          <w:b/>
          <w:bCs/>
          <w:sz w:val="28"/>
          <w:szCs w:val="28"/>
        </w:rPr>
        <w:t>$750</w:t>
      </w:r>
      <w:r w:rsidRPr="00624113">
        <w:rPr>
          <w:rFonts w:ascii="Times New Roman" w:hAnsi="Times New Roman" w:cs="Times New Roman"/>
          <w:b/>
          <w:bCs/>
          <w:sz w:val="28"/>
          <w:szCs w:val="28"/>
        </w:rPr>
        <w:t xml:space="preserve">                                                                </w:t>
      </w:r>
      <w:r w:rsidR="005E551F" w:rsidRPr="00624113">
        <w:rPr>
          <w:rFonts w:ascii="Times New Roman" w:hAnsi="Times New Roman" w:cs="Times New Roman"/>
          <w:b/>
          <w:bCs/>
          <w:sz w:val="28"/>
          <w:szCs w:val="28"/>
        </w:rPr>
        <w:tab/>
      </w:r>
      <w:r w:rsidR="005E551F" w:rsidRPr="00624113">
        <w:rPr>
          <w:rFonts w:ascii="Times New Roman" w:hAnsi="Times New Roman" w:cs="Times New Roman"/>
          <w:b/>
          <w:bCs/>
          <w:sz w:val="28"/>
          <w:szCs w:val="28"/>
        </w:rPr>
        <w:tab/>
      </w:r>
      <w:r w:rsidR="005E551F" w:rsidRPr="00624113">
        <w:rPr>
          <w:rFonts w:ascii="Times New Roman" w:hAnsi="Times New Roman" w:cs="Times New Roman"/>
          <w:b/>
          <w:bCs/>
          <w:sz w:val="28"/>
          <w:szCs w:val="28"/>
        </w:rPr>
        <w:tab/>
      </w:r>
    </w:p>
    <w:p w14:paraId="4DB5C26E" w14:textId="77777777" w:rsidR="005E551F" w:rsidRPr="00624113" w:rsidRDefault="00BF1A8C" w:rsidP="005E551F">
      <w:pPr>
        <w:spacing w:after="0"/>
        <w:ind w:left="-720" w:right="-720"/>
        <w:rPr>
          <w:rFonts w:ascii="Times New Roman" w:hAnsi="Times New Roman" w:cs="Times New Roman"/>
          <w:b/>
          <w:sz w:val="28"/>
          <w:szCs w:val="28"/>
        </w:rPr>
      </w:pPr>
      <w:r w:rsidRPr="00624113">
        <w:rPr>
          <w:rFonts w:ascii="Times New Roman" w:hAnsi="Times New Roman" w:cs="Times New Roman"/>
          <w:b/>
          <w:bCs/>
          <w:sz w:val="28"/>
          <w:szCs w:val="28"/>
        </w:rPr>
        <w:t xml:space="preserve">Zoning Permit Application for use, construction or alteration valued at </w:t>
      </w:r>
    </w:p>
    <w:p w14:paraId="643AAE5E" w14:textId="059DBFB4" w:rsidR="005E551F" w:rsidRPr="00624113" w:rsidRDefault="00BF1A8C" w:rsidP="005E551F">
      <w:pPr>
        <w:spacing w:after="0"/>
        <w:ind w:left="-720" w:right="-720"/>
        <w:rPr>
          <w:rFonts w:ascii="Times New Roman" w:hAnsi="Times New Roman" w:cs="Times New Roman"/>
          <w:b/>
          <w:sz w:val="28"/>
          <w:szCs w:val="28"/>
        </w:rPr>
      </w:pPr>
      <w:r w:rsidRPr="00624113">
        <w:rPr>
          <w:rFonts w:ascii="Times New Roman" w:hAnsi="Times New Roman" w:cs="Times New Roman"/>
          <w:b/>
          <w:bCs/>
          <w:sz w:val="28"/>
          <w:szCs w:val="28"/>
        </w:rPr>
        <w:t>$200,000 or more</w:t>
      </w:r>
      <w:r w:rsidR="001F0432" w:rsidRPr="00624113">
        <w:rPr>
          <w:rFonts w:ascii="Times New Roman" w:hAnsi="Times New Roman" w:cs="Times New Roman"/>
          <w:b/>
          <w:bCs/>
          <w:sz w:val="28"/>
          <w:szCs w:val="28"/>
        </w:rPr>
        <w:t xml:space="preserve">.  </w:t>
      </w:r>
      <w:r w:rsidRPr="00624113">
        <w:rPr>
          <w:rFonts w:ascii="Times New Roman" w:hAnsi="Times New Roman" w:cs="Times New Roman"/>
          <w:b/>
          <w:bCs/>
          <w:sz w:val="28"/>
          <w:szCs w:val="28"/>
        </w:rPr>
        <w:t xml:space="preserve"> Add $150 for every $100,000 or portion of value </w:t>
      </w:r>
    </w:p>
    <w:p w14:paraId="7978F62B" w14:textId="3C0D5A3D" w:rsidR="00BF1A8C" w:rsidRPr="00624113" w:rsidRDefault="00BF1A8C" w:rsidP="005E551F">
      <w:pPr>
        <w:spacing w:after="0"/>
        <w:ind w:left="-720" w:right="-720"/>
        <w:rPr>
          <w:rFonts w:ascii="Times New Roman" w:hAnsi="Times New Roman" w:cs="Times New Roman"/>
          <w:b/>
          <w:sz w:val="28"/>
          <w:szCs w:val="28"/>
        </w:rPr>
      </w:pPr>
      <w:r w:rsidRPr="00624113">
        <w:rPr>
          <w:rFonts w:ascii="Times New Roman" w:hAnsi="Times New Roman" w:cs="Times New Roman"/>
          <w:b/>
          <w:bCs/>
          <w:sz w:val="28"/>
          <w:szCs w:val="28"/>
        </w:rPr>
        <w:t xml:space="preserve">($200K </w:t>
      </w:r>
      <w:r w:rsidR="00900D01" w:rsidRPr="00624113">
        <w:rPr>
          <w:rFonts w:ascii="Times New Roman" w:hAnsi="Times New Roman" w:cs="Times New Roman"/>
          <w:b/>
          <w:bCs/>
          <w:sz w:val="28"/>
          <w:szCs w:val="28"/>
        </w:rPr>
        <w:t xml:space="preserve">+ </w:t>
      </w:r>
      <w:r w:rsidRPr="00624113">
        <w:rPr>
          <w:rFonts w:ascii="Times New Roman" w:hAnsi="Times New Roman" w:cs="Times New Roman"/>
          <w:b/>
          <w:bCs/>
          <w:sz w:val="28"/>
          <w:szCs w:val="28"/>
        </w:rPr>
        <w:t xml:space="preserve">= $900, $300K </w:t>
      </w:r>
      <w:r w:rsidR="00900D01" w:rsidRPr="00624113">
        <w:rPr>
          <w:rFonts w:ascii="Times New Roman" w:hAnsi="Times New Roman" w:cs="Times New Roman"/>
          <w:b/>
          <w:bCs/>
          <w:sz w:val="28"/>
          <w:szCs w:val="28"/>
        </w:rPr>
        <w:t xml:space="preserve">+ </w:t>
      </w:r>
      <w:r w:rsidRPr="00624113">
        <w:rPr>
          <w:rFonts w:ascii="Times New Roman" w:hAnsi="Times New Roman" w:cs="Times New Roman"/>
          <w:b/>
          <w:bCs/>
          <w:sz w:val="28"/>
          <w:szCs w:val="28"/>
        </w:rPr>
        <w:t>= $1050, $400</w:t>
      </w:r>
      <w:r w:rsidR="00900D01" w:rsidRPr="00624113">
        <w:rPr>
          <w:rFonts w:ascii="Times New Roman" w:hAnsi="Times New Roman" w:cs="Times New Roman"/>
          <w:b/>
          <w:bCs/>
          <w:sz w:val="28"/>
          <w:szCs w:val="28"/>
        </w:rPr>
        <w:t>K +</w:t>
      </w:r>
      <w:r w:rsidRPr="00624113">
        <w:rPr>
          <w:rFonts w:ascii="Times New Roman" w:hAnsi="Times New Roman" w:cs="Times New Roman"/>
          <w:b/>
          <w:bCs/>
          <w:sz w:val="28"/>
          <w:szCs w:val="28"/>
        </w:rPr>
        <w:t xml:space="preserve"> = $1200, etc.)</w:t>
      </w:r>
    </w:p>
    <w:p w14:paraId="11E54357" w14:textId="235522EB" w:rsidR="00654F3D" w:rsidRPr="00624113" w:rsidRDefault="00654F3D" w:rsidP="00E342B8">
      <w:pPr>
        <w:spacing w:after="0"/>
        <w:ind w:left="-720" w:right="-720"/>
        <w:rPr>
          <w:rFonts w:ascii="Times New Roman" w:hAnsi="Times New Roman" w:cs="Times New Roman"/>
          <w:b/>
          <w:sz w:val="28"/>
          <w:szCs w:val="28"/>
        </w:rPr>
      </w:pPr>
    </w:p>
    <w:p w14:paraId="142961B2" w14:textId="7519CC8C" w:rsidR="00654F3D" w:rsidRPr="00624113" w:rsidRDefault="00654F3D"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Home Occupation Application</w:t>
      </w:r>
      <w:r w:rsidRPr="00624113">
        <w:rPr>
          <w:rFonts w:ascii="Times New Roman" w:hAnsi="Times New Roman" w:cs="Times New Roman"/>
          <w:b/>
          <w:sz w:val="28"/>
          <w:szCs w:val="28"/>
        </w:rPr>
        <w:tab/>
      </w:r>
      <w:r w:rsidR="00443C51">
        <w:rPr>
          <w:rFonts w:ascii="Times New Roman" w:hAnsi="Times New Roman" w:cs="Times New Roman"/>
          <w:b/>
          <w:sz w:val="28"/>
          <w:szCs w:val="28"/>
        </w:rPr>
        <w:tab/>
      </w:r>
      <w:r w:rsidR="00443C51">
        <w:rPr>
          <w:rFonts w:ascii="Times New Roman" w:hAnsi="Times New Roman" w:cs="Times New Roman"/>
          <w:b/>
          <w:sz w:val="28"/>
          <w:szCs w:val="28"/>
        </w:rPr>
        <w:tab/>
      </w:r>
      <w:r w:rsidRPr="00624113">
        <w:rPr>
          <w:rFonts w:ascii="Times New Roman" w:hAnsi="Times New Roman" w:cs="Times New Roman"/>
          <w:b/>
          <w:sz w:val="28"/>
          <w:szCs w:val="28"/>
        </w:rPr>
        <w:t>$10</w:t>
      </w:r>
    </w:p>
    <w:p w14:paraId="32E5C88F" w14:textId="344BE2E7" w:rsidR="00654F3D" w:rsidRPr="00624113" w:rsidRDefault="00654F3D" w:rsidP="00E342B8">
      <w:pPr>
        <w:spacing w:after="0"/>
        <w:ind w:left="-720" w:right="-720"/>
        <w:rPr>
          <w:rFonts w:ascii="Times New Roman" w:hAnsi="Times New Roman" w:cs="Times New Roman"/>
          <w:b/>
          <w:sz w:val="28"/>
          <w:szCs w:val="28"/>
        </w:rPr>
      </w:pPr>
    </w:p>
    <w:p w14:paraId="5E4C804C" w14:textId="41C7AFB1" w:rsidR="00654F3D" w:rsidRPr="00624113" w:rsidRDefault="00654F3D"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 xml:space="preserve">Zoning Permit Extension Application </w:t>
      </w:r>
      <w:r w:rsidRPr="00624113">
        <w:rPr>
          <w:rFonts w:ascii="Times New Roman" w:hAnsi="Times New Roman" w:cs="Times New Roman"/>
          <w:b/>
          <w:sz w:val="28"/>
          <w:szCs w:val="28"/>
        </w:rPr>
        <w:tab/>
      </w:r>
      <w:r w:rsidRPr="00624113">
        <w:rPr>
          <w:rFonts w:ascii="Times New Roman" w:hAnsi="Times New Roman" w:cs="Times New Roman"/>
          <w:b/>
          <w:sz w:val="28"/>
          <w:szCs w:val="28"/>
        </w:rPr>
        <w:tab/>
        <w:t>$250</w:t>
      </w:r>
    </w:p>
    <w:p w14:paraId="1BFBBB6D" w14:textId="2351F8D3" w:rsidR="00654F3D" w:rsidRPr="00624113" w:rsidRDefault="00654F3D" w:rsidP="00E342B8">
      <w:pPr>
        <w:spacing w:after="0"/>
        <w:ind w:left="-720" w:right="-720"/>
        <w:rPr>
          <w:rFonts w:ascii="Times New Roman" w:hAnsi="Times New Roman" w:cs="Times New Roman"/>
          <w:b/>
          <w:sz w:val="28"/>
          <w:szCs w:val="28"/>
        </w:rPr>
      </w:pPr>
    </w:p>
    <w:p w14:paraId="1AC38149" w14:textId="51C61126" w:rsidR="00654F3D" w:rsidRPr="00624113" w:rsidRDefault="00654F3D"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Appeal to Zoning Board of Appeals – Alleging Error</w:t>
      </w:r>
      <w:r w:rsidRPr="00624113">
        <w:rPr>
          <w:rFonts w:ascii="Times New Roman" w:hAnsi="Times New Roman" w:cs="Times New Roman"/>
          <w:b/>
          <w:sz w:val="28"/>
          <w:szCs w:val="28"/>
        </w:rPr>
        <w:tab/>
      </w:r>
      <w:r w:rsidRPr="00624113">
        <w:rPr>
          <w:rFonts w:ascii="Times New Roman" w:hAnsi="Times New Roman" w:cs="Times New Roman"/>
          <w:b/>
          <w:sz w:val="28"/>
          <w:szCs w:val="28"/>
        </w:rPr>
        <w:tab/>
        <w:t>$</w:t>
      </w:r>
      <w:r w:rsidR="00B5410C" w:rsidRPr="00624113">
        <w:rPr>
          <w:rFonts w:ascii="Times New Roman" w:hAnsi="Times New Roman" w:cs="Times New Roman"/>
          <w:b/>
          <w:sz w:val="28"/>
          <w:szCs w:val="28"/>
        </w:rPr>
        <w:t>450</w:t>
      </w:r>
    </w:p>
    <w:p w14:paraId="193D12EB" w14:textId="570B8CD3" w:rsidR="00654F3D" w:rsidRPr="00624113" w:rsidRDefault="00654F3D" w:rsidP="00E342B8">
      <w:pPr>
        <w:spacing w:after="0"/>
        <w:ind w:left="-720" w:right="-720"/>
        <w:rPr>
          <w:rFonts w:ascii="Times New Roman" w:hAnsi="Times New Roman" w:cs="Times New Roman"/>
          <w:b/>
          <w:sz w:val="28"/>
          <w:szCs w:val="28"/>
        </w:rPr>
      </w:pPr>
    </w:p>
    <w:p w14:paraId="7126511E" w14:textId="4ADBBDC3" w:rsidR="00654F3D" w:rsidRPr="00624113" w:rsidRDefault="00654F3D"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Application to Zoning Board of Appeals for a Variance</w:t>
      </w:r>
      <w:r w:rsidRPr="00624113">
        <w:rPr>
          <w:rFonts w:ascii="Times New Roman" w:hAnsi="Times New Roman" w:cs="Times New Roman"/>
          <w:b/>
          <w:sz w:val="28"/>
          <w:szCs w:val="28"/>
        </w:rPr>
        <w:tab/>
        <w:t>$</w:t>
      </w:r>
      <w:r w:rsidR="00B5410C" w:rsidRPr="00624113">
        <w:rPr>
          <w:rFonts w:ascii="Times New Roman" w:hAnsi="Times New Roman" w:cs="Times New Roman"/>
          <w:b/>
          <w:sz w:val="28"/>
          <w:szCs w:val="28"/>
        </w:rPr>
        <w:t>450</w:t>
      </w:r>
    </w:p>
    <w:p w14:paraId="3B2EC95E" w14:textId="0CEFEE9F" w:rsidR="00654F3D" w:rsidRPr="00624113" w:rsidRDefault="00654F3D" w:rsidP="00E342B8">
      <w:pPr>
        <w:spacing w:after="0"/>
        <w:ind w:left="-720" w:right="-720"/>
        <w:rPr>
          <w:rFonts w:ascii="Times New Roman" w:hAnsi="Times New Roman" w:cs="Times New Roman"/>
          <w:b/>
          <w:sz w:val="28"/>
          <w:szCs w:val="28"/>
        </w:rPr>
      </w:pPr>
    </w:p>
    <w:p w14:paraId="6BA20A93" w14:textId="27C569CA" w:rsidR="00654F3D" w:rsidRPr="00624113" w:rsidRDefault="00654F3D" w:rsidP="00E342B8">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 xml:space="preserve">All other activities requiring Zoning Enforcement </w:t>
      </w:r>
      <w:r w:rsidR="007827B5" w:rsidRPr="00624113">
        <w:rPr>
          <w:rFonts w:ascii="Times New Roman" w:hAnsi="Times New Roman" w:cs="Times New Roman"/>
          <w:b/>
          <w:sz w:val="28"/>
          <w:szCs w:val="28"/>
        </w:rPr>
        <w:t>Officer activity for an individual property not previously specified, e.g. location of above ground propane tanks</w:t>
      </w:r>
      <w:r w:rsidR="00443C51">
        <w:rPr>
          <w:rFonts w:ascii="Times New Roman" w:hAnsi="Times New Roman" w:cs="Times New Roman"/>
          <w:b/>
          <w:sz w:val="28"/>
          <w:szCs w:val="28"/>
        </w:rPr>
        <w:t xml:space="preserve">     </w:t>
      </w:r>
      <w:r w:rsidR="00443C51" w:rsidRPr="00624113">
        <w:rPr>
          <w:rFonts w:ascii="Times New Roman" w:hAnsi="Times New Roman" w:cs="Times New Roman"/>
          <w:b/>
          <w:sz w:val="28"/>
          <w:szCs w:val="28"/>
        </w:rPr>
        <w:t>$45</w:t>
      </w:r>
    </w:p>
    <w:p w14:paraId="5EA55E7D" w14:textId="0926C8E4" w:rsidR="007827B5" w:rsidRPr="00624113" w:rsidRDefault="007827B5" w:rsidP="00E342B8">
      <w:pPr>
        <w:spacing w:after="0"/>
        <w:ind w:left="-720" w:right="-720"/>
        <w:rPr>
          <w:rFonts w:ascii="Times New Roman" w:hAnsi="Times New Roman" w:cs="Times New Roman"/>
          <w:b/>
          <w:sz w:val="28"/>
          <w:szCs w:val="28"/>
        </w:rPr>
      </w:pPr>
    </w:p>
    <w:p w14:paraId="282CA24C" w14:textId="5A487F85" w:rsidR="00D8224C" w:rsidRPr="00624113" w:rsidRDefault="007827B5" w:rsidP="00D8224C">
      <w:pPr>
        <w:spacing w:after="0"/>
        <w:ind w:left="-720" w:right="-720"/>
        <w:rPr>
          <w:rFonts w:ascii="Times New Roman" w:hAnsi="Times New Roman" w:cs="Times New Roman"/>
          <w:b/>
          <w:sz w:val="28"/>
          <w:szCs w:val="28"/>
        </w:rPr>
      </w:pPr>
      <w:r w:rsidRPr="00624113">
        <w:rPr>
          <w:rFonts w:ascii="Times New Roman" w:hAnsi="Times New Roman" w:cs="Times New Roman"/>
          <w:b/>
          <w:sz w:val="28"/>
          <w:szCs w:val="28"/>
        </w:rPr>
        <w:t xml:space="preserve">When any use, construction, erection or modification requiring a zoning permit is commenced </w:t>
      </w:r>
      <w:r w:rsidR="00443C51">
        <w:rPr>
          <w:rFonts w:ascii="Times New Roman" w:hAnsi="Times New Roman" w:cs="Times New Roman"/>
          <w:b/>
          <w:sz w:val="28"/>
          <w:szCs w:val="28"/>
        </w:rPr>
        <w:t>p</w:t>
      </w:r>
      <w:r w:rsidRPr="00624113">
        <w:rPr>
          <w:rFonts w:ascii="Times New Roman" w:hAnsi="Times New Roman" w:cs="Times New Roman"/>
          <w:b/>
          <w:sz w:val="28"/>
          <w:szCs w:val="28"/>
        </w:rPr>
        <w:t>rior to obtaining a zoning permit approved by the Zoning Enforcement Officer, the fee for making</w:t>
      </w:r>
      <w:r w:rsidR="0097683A" w:rsidRPr="00624113">
        <w:rPr>
          <w:rFonts w:ascii="Times New Roman" w:hAnsi="Times New Roman" w:cs="Times New Roman"/>
          <w:b/>
          <w:sz w:val="28"/>
          <w:szCs w:val="28"/>
        </w:rPr>
        <w:t xml:space="preserve"> a</w:t>
      </w:r>
      <w:r w:rsidRPr="00624113">
        <w:rPr>
          <w:rFonts w:ascii="Times New Roman" w:hAnsi="Times New Roman" w:cs="Times New Roman"/>
          <w:b/>
          <w:sz w:val="28"/>
          <w:szCs w:val="28"/>
        </w:rPr>
        <w:t>pplication for a zoning permit shall be three (3) times the amount otherwise applicable this section.</w:t>
      </w:r>
    </w:p>
    <w:p w14:paraId="0A91AC60" w14:textId="77777777" w:rsidR="005E551F" w:rsidRPr="00624113" w:rsidRDefault="005E551F" w:rsidP="00D8224C">
      <w:pPr>
        <w:spacing w:after="0"/>
        <w:ind w:left="-720" w:right="-720"/>
        <w:rPr>
          <w:rFonts w:ascii="Times New Roman" w:hAnsi="Times New Roman" w:cs="Times New Roman"/>
          <w:b/>
          <w:color w:val="333333"/>
          <w:sz w:val="28"/>
          <w:szCs w:val="28"/>
        </w:rPr>
      </w:pPr>
    </w:p>
    <w:p w14:paraId="56001D24" w14:textId="55022104" w:rsidR="00D8224C" w:rsidRPr="00624113" w:rsidRDefault="00D8224C" w:rsidP="00B5410C">
      <w:pPr>
        <w:spacing w:after="0"/>
        <w:ind w:left="-720" w:right="-720"/>
        <w:rPr>
          <w:rFonts w:ascii="Times New Roman" w:hAnsi="Times New Roman" w:cs="Times New Roman"/>
          <w:b/>
          <w:color w:val="333333"/>
          <w:sz w:val="28"/>
          <w:szCs w:val="28"/>
        </w:rPr>
      </w:pPr>
      <w:r w:rsidRPr="00624113">
        <w:rPr>
          <w:rFonts w:ascii="Times New Roman" w:hAnsi="Times New Roman" w:cs="Times New Roman"/>
          <w:b/>
          <w:color w:val="333333"/>
          <w:sz w:val="28"/>
          <w:szCs w:val="28"/>
        </w:rPr>
        <w:t xml:space="preserve">Please mail your completed application and permit fee to the Zoning Enforcement Officer at the following address:  Zoning Official, Black Point Beach Club Association, </w:t>
      </w:r>
      <w:r w:rsidR="00B403DF">
        <w:rPr>
          <w:rFonts w:ascii="Times New Roman" w:hAnsi="Times New Roman" w:cs="Times New Roman"/>
          <w:b/>
          <w:color w:val="333333"/>
          <w:sz w:val="28"/>
          <w:szCs w:val="28"/>
        </w:rPr>
        <w:t>6 Sunset Avenue</w:t>
      </w:r>
      <w:r w:rsidRPr="00624113">
        <w:rPr>
          <w:rFonts w:ascii="Times New Roman" w:hAnsi="Times New Roman" w:cs="Times New Roman"/>
          <w:b/>
          <w:color w:val="333333"/>
          <w:sz w:val="28"/>
          <w:szCs w:val="28"/>
        </w:rPr>
        <w:t>, Niantic, CT 06357</w:t>
      </w:r>
      <w:r w:rsidR="00CC40B0">
        <w:rPr>
          <w:rFonts w:ascii="Times New Roman" w:hAnsi="Times New Roman" w:cs="Times New Roman"/>
          <w:b/>
          <w:color w:val="333333"/>
          <w:sz w:val="28"/>
          <w:szCs w:val="28"/>
        </w:rPr>
        <w:t xml:space="preserve"> or call the Zoning Official to arrange dropping off the application at the Club House mailbox.</w:t>
      </w:r>
    </w:p>
    <w:p w14:paraId="35503974" w14:textId="77777777" w:rsidR="00CC40B0" w:rsidRDefault="00CC40B0" w:rsidP="00B5410C">
      <w:pPr>
        <w:spacing w:after="0"/>
        <w:ind w:left="-720" w:right="-720"/>
        <w:rPr>
          <w:rFonts w:ascii="Times New Roman" w:hAnsi="Times New Roman" w:cs="Times New Roman"/>
          <w:b/>
          <w:color w:val="333333"/>
          <w:sz w:val="28"/>
          <w:szCs w:val="28"/>
        </w:rPr>
      </w:pPr>
    </w:p>
    <w:p w14:paraId="0AF6CD6B" w14:textId="77777777" w:rsidR="00CC40B0" w:rsidRDefault="00CC40B0" w:rsidP="00B5410C">
      <w:pPr>
        <w:spacing w:after="0"/>
        <w:ind w:left="-720" w:right="-720"/>
        <w:rPr>
          <w:rFonts w:ascii="Times New Roman" w:hAnsi="Times New Roman" w:cs="Times New Roman"/>
          <w:b/>
          <w:color w:val="333333"/>
          <w:sz w:val="28"/>
          <w:szCs w:val="28"/>
        </w:rPr>
      </w:pPr>
    </w:p>
    <w:p w14:paraId="63B9D02F" w14:textId="61B8D601" w:rsidR="00C80B97" w:rsidRPr="00624113" w:rsidRDefault="00C80B97" w:rsidP="00B5410C">
      <w:pPr>
        <w:spacing w:after="0"/>
        <w:ind w:left="-720" w:right="-720"/>
        <w:rPr>
          <w:rFonts w:ascii="Times New Roman" w:hAnsi="Times New Roman" w:cs="Times New Roman"/>
          <w:b/>
          <w:sz w:val="28"/>
          <w:szCs w:val="28"/>
        </w:rPr>
      </w:pPr>
      <w:r w:rsidRPr="00624113">
        <w:rPr>
          <w:rFonts w:ascii="Times New Roman" w:hAnsi="Times New Roman" w:cs="Times New Roman"/>
          <w:b/>
          <w:color w:val="333333"/>
          <w:sz w:val="28"/>
          <w:szCs w:val="28"/>
        </w:rPr>
        <w:t>Checks are to be made out to the Black Point Beach Club Association.</w:t>
      </w:r>
    </w:p>
    <w:sectPr w:rsidR="00C80B97" w:rsidRPr="006241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B478" w14:textId="77777777" w:rsidR="00FB0DCF" w:rsidRDefault="00FB0DCF" w:rsidP="004A6626">
      <w:pPr>
        <w:spacing w:after="0" w:line="240" w:lineRule="auto"/>
      </w:pPr>
      <w:r>
        <w:separator/>
      </w:r>
    </w:p>
  </w:endnote>
  <w:endnote w:type="continuationSeparator" w:id="0">
    <w:p w14:paraId="1D56FAA6" w14:textId="77777777" w:rsidR="00FB0DCF" w:rsidRDefault="00FB0DCF" w:rsidP="004A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10751"/>
      <w:docPartObj>
        <w:docPartGallery w:val="Page Numbers (Bottom of Page)"/>
        <w:docPartUnique/>
      </w:docPartObj>
    </w:sdtPr>
    <w:sdtEndPr>
      <w:rPr>
        <w:noProof/>
      </w:rPr>
    </w:sdtEndPr>
    <w:sdtContent>
      <w:p w14:paraId="31DD3B7D" w14:textId="2485AD38" w:rsidR="00F663E2" w:rsidRDefault="00F66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1A476" w14:textId="08D6C200" w:rsidR="004A6626" w:rsidRDefault="004A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F14C" w14:textId="77777777" w:rsidR="00FB0DCF" w:rsidRDefault="00FB0DCF" w:rsidP="004A6626">
      <w:pPr>
        <w:spacing w:after="0" w:line="240" w:lineRule="auto"/>
      </w:pPr>
      <w:r>
        <w:separator/>
      </w:r>
    </w:p>
  </w:footnote>
  <w:footnote w:type="continuationSeparator" w:id="0">
    <w:p w14:paraId="7267E8C7" w14:textId="77777777" w:rsidR="00FB0DCF" w:rsidRDefault="00FB0DCF" w:rsidP="004A6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B0FC" w14:textId="77777777" w:rsidR="003B7AA3" w:rsidRDefault="004A6626" w:rsidP="004A6626">
    <w:pPr>
      <w:jc w:val="center"/>
      <w:rPr>
        <w:rFonts w:ascii="Times New Roman" w:hAnsi="Times New Roman" w:cs="Times New Roman"/>
        <w:b/>
        <w:sz w:val="32"/>
        <w:szCs w:val="32"/>
      </w:rPr>
    </w:pPr>
    <w:r w:rsidRPr="00624113">
      <w:rPr>
        <w:rFonts w:ascii="Times New Roman" w:hAnsi="Times New Roman" w:cs="Times New Roman"/>
        <w:b/>
        <w:sz w:val="32"/>
        <w:szCs w:val="32"/>
      </w:rPr>
      <w:t>BLACK POINT BEACH CLUB ASSOCIATION</w:t>
    </w:r>
  </w:p>
  <w:p w14:paraId="5BE9F26C" w14:textId="11959D1A" w:rsidR="004A6626" w:rsidRPr="00624113" w:rsidRDefault="004A6626" w:rsidP="004A6626">
    <w:pPr>
      <w:jc w:val="center"/>
      <w:rPr>
        <w:rFonts w:ascii="Times New Roman" w:hAnsi="Times New Roman" w:cs="Times New Roman"/>
        <w:b/>
        <w:sz w:val="32"/>
        <w:szCs w:val="32"/>
      </w:rPr>
    </w:pPr>
    <w:r w:rsidRPr="00624113">
      <w:rPr>
        <w:rFonts w:ascii="Times New Roman" w:hAnsi="Times New Roman" w:cs="Times New Roman"/>
        <w:b/>
        <w:sz w:val="32"/>
        <w:szCs w:val="32"/>
      </w:rPr>
      <w:t>ZONING REGULATIONS</w:t>
    </w:r>
  </w:p>
  <w:p w14:paraId="23FBFFE2" w14:textId="57F0199C" w:rsidR="004A6626" w:rsidRPr="00C80B97" w:rsidRDefault="00E17013" w:rsidP="00E17013">
    <w:pPr>
      <w:jc w:val="center"/>
      <w:rPr>
        <w:rFonts w:ascii="Times New Roman" w:hAnsi="Times New Roman" w:cs="Times New Roman"/>
      </w:rPr>
    </w:pPr>
    <w:r w:rsidRPr="00C80B97">
      <w:rPr>
        <w:rFonts w:ascii="Times New Roman" w:hAnsi="Times New Roman" w:cs="Times New Roman"/>
        <w:b/>
        <w:sz w:val="28"/>
        <w:szCs w:val="28"/>
      </w:rPr>
      <w:t xml:space="preserve">As amended to </w:t>
    </w:r>
    <w:r w:rsidR="00C80B97" w:rsidRPr="00C80B97">
      <w:rPr>
        <w:rFonts w:ascii="Times New Roman" w:hAnsi="Times New Roman" w:cs="Times New Roman"/>
        <w:b/>
        <w:sz w:val="28"/>
        <w:szCs w:val="28"/>
      </w:rPr>
      <w:t>Dec</w:t>
    </w:r>
    <w:r w:rsidRPr="00C80B97">
      <w:rPr>
        <w:rFonts w:ascii="Times New Roman" w:hAnsi="Times New Roman" w:cs="Times New Roman"/>
        <w:b/>
        <w:sz w:val="28"/>
        <w:szCs w:val="28"/>
      </w:rPr>
      <w:t>ember 1, 20</w:t>
    </w:r>
    <w:r w:rsidR="00C80B97" w:rsidRPr="00C80B97">
      <w:rPr>
        <w:rFonts w:ascii="Times New Roman" w:hAnsi="Times New Roman" w:cs="Times New Roman"/>
        <w:b/>
        <w:sz w:val="28"/>
        <w:szCs w:val="28"/>
      </w:rPr>
      <w:t>2</w:t>
    </w:r>
    <w:r w:rsidR="003B7AA3">
      <w:rPr>
        <w:rFonts w:ascii="Times New Roman" w:hAnsi="Times New Roman" w:cs="Times New Roman"/>
        <w:b/>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5E6"/>
    <w:multiLevelType w:val="hybridMultilevel"/>
    <w:tmpl w:val="5584111A"/>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6581A"/>
    <w:multiLevelType w:val="hybridMultilevel"/>
    <w:tmpl w:val="BAE431CC"/>
    <w:lvl w:ilvl="0" w:tplc="B65C7E90">
      <w:start w:val="1"/>
      <w:numFmt w:val="lowerLetter"/>
      <w:lvlText w:val="%1."/>
      <w:lvlJc w:val="left"/>
      <w:pPr>
        <w:ind w:left="150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15:restartNumberingAfterBreak="0">
    <w:nsid w:val="16C06A2B"/>
    <w:multiLevelType w:val="hybridMultilevel"/>
    <w:tmpl w:val="DBE6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3611"/>
    <w:multiLevelType w:val="hybridMultilevel"/>
    <w:tmpl w:val="BD528D3A"/>
    <w:lvl w:ilvl="0" w:tplc="4384925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CCD0D15"/>
    <w:multiLevelType w:val="hybridMultilevel"/>
    <w:tmpl w:val="233AEAF4"/>
    <w:lvl w:ilvl="0" w:tplc="90BAA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F95DED"/>
    <w:multiLevelType w:val="hybridMultilevel"/>
    <w:tmpl w:val="64EC2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73923"/>
    <w:multiLevelType w:val="hybridMultilevel"/>
    <w:tmpl w:val="858A96DE"/>
    <w:lvl w:ilvl="0" w:tplc="E716E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47DF7"/>
    <w:multiLevelType w:val="hybridMultilevel"/>
    <w:tmpl w:val="FF68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42B2F"/>
    <w:multiLevelType w:val="hybridMultilevel"/>
    <w:tmpl w:val="7994B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E7AEE"/>
    <w:multiLevelType w:val="hybridMultilevel"/>
    <w:tmpl w:val="72708B1C"/>
    <w:lvl w:ilvl="0" w:tplc="0FE06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D30AD3"/>
    <w:multiLevelType w:val="hybridMultilevel"/>
    <w:tmpl w:val="7B1EC4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953F58"/>
    <w:multiLevelType w:val="hybridMultilevel"/>
    <w:tmpl w:val="B95EED50"/>
    <w:lvl w:ilvl="0" w:tplc="4F0287D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57910"/>
    <w:multiLevelType w:val="hybridMultilevel"/>
    <w:tmpl w:val="6E9A9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746C3"/>
    <w:multiLevelType w:val="hybridMultilevel"/>
    <w:tmpl w:val="762CF87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A2C08"/>
    <w:multiLevelType w:val="hybridMultilevel"/>
    <w:tmpl w:val="82F6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C4CF7"/>
    <w:multiLevelType w:val="hybridMultilevel"/>
    <w:tmpl w:val="CA9C5924"/>
    <w:lvl w:ilvl="0" w:tplc="8EB4066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C3E5E19"/>
    <w:multiLevelType w:val="hybridMultilevel"/>
    <w:tmpl w:val="BD40D0B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57917"/>
    <w:multiLevelType w:val="hybridMultilevel"/>
    <w:tmpl w:val="22BE40F4"/>
    <w:lvl w:ilvl="0" w:tplc="17B496E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40287927"/>
    <w:multiLevelType w:val="hybridMultilevel"/>
    <w:tmpl w:val="60BA2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515DA"/>
    <w:multiLevelType w:val="hybridMultilevel"/>
    <w:tmpl w:val="C990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A29EE"/>
    <w:multiLevelType w:val="hybridMultilevel"/>
    <w:tmpl w:val="1C86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455D3"/>
    <w:multiLevelType w:val="hybridMultilevel"/>
    <w:tmpl w:val="E594EC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6D6CBC"/>
    <w:multiLevelType w:val="hybridMultilevel"/>
    <w:tmpl w:val="E200C642"/>
    <w:lvl w:ilvl="0" w:tplc="613238D0">
      <w:start w:val="7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6CE129D"/>
    <w:multiLevelType w:val="hybridMultilevel"/>
    <w:tmpl w:val="FF5026F0"/>
    <w:lvl w:ilvl="0" w:tplc="C1E4E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0C31FF"/>
    <w:multiLevelType w:val="hybridMultilevel"/>
    <w:tmpl w:val="F99681F0"/>
    <w:lvl w:ilvl="0" w:tplc="85FEFDB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4CEE7B2C"/>
    <w:multiLevelType w:val="hybridMultilevel"/>
    <w:tmpl w:val="31C6CC2C"/>
    <w:lvl w:ilvl="0" w:tplc="B4E406E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31BFF"/>
    <w:multiLevelType w:val="hybridMultilevel"/>
    <w:tmpl w:val="A1C80728"/>
    <w:lvl w:ilvl="0" w:tplc="EF26079A">
      <w:start w:val="1"/>
      <w:numFmt w:val="decimal"/>
      <w:lvlText w:val="%1."/>
      <w:lvlJc w:val="left"/>
      <w:pPr>
        <w:ind w:left="1140" w:hanging="360"/>
      </w:pPr>
      <w:rPr>
        <w:rFonts w:asciiTheme="majorHAnsi" w:eastAsiaTheme="minorEastAsia" w:hAnsiTheme="majorHAnsi"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0E820F8"/>
    <w:multiLevelType w:val="hybridMultilevel"/>
    <w:tmpl w:val="3F727FA4"/>
    <w:lvl w:ilvl="0" w:tplc="0A3CE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726623"/>
    <w:multiLevelType w:val="hybridMultilevel"/>
    <w:tmpl w:val="09B48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A76FF"/>
    <w:multiLevelType w:val="hybridMultilevel"/>
    <w:tmpl w:val="AADC48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10A6E"/>
    <w:multiLevelType w:val="hybridMultilevel"/>
    <w:tmpl w:val="C0BA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21DC6"/>
    <w:multiLevelType w:val="hybridMultilevel"/>
    <w:tmpl w:val="845A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60F1E"/>
    <w:multiLevelType w:val="hybridMultilevel"/>
    <w:tmpl w:val="DE6C92F6"/>
    <w:lvl w:ilvl="0" w:tplc="6DBA0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C71524"/>
    <w:multiLevelType w:val="hybridMultilevel"/>
    <w:tmpl w:val="C56EB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170A6"/>
    <w:multiLevelType w:val="hybridMultilevel"/>
    <w:tmpl w:val="E790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304F7"/>
    <w:multiLevelType w:val="hybridMultilevel"/>
    <w:tmpl w:val="FA6E1854"/>
    <w:lvl w:ilvl="0" w:tplc="83DAA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1E0A6F"/>
    <w:multiLevelType w:val="hybridMultilevel"/>
    <w:tmpl w:val="0E5895FC"/>
    <w:lvl w:ilvl="0" w:tplc="77FA33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612C0FF9"/>
    <w:multiLevelType w:val="hybridMultilevel"/>
    <w:tmpl w:val="6354F4B0"/>
    <w:lvl w:ilvl="0" w:tplc="D62E1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494018"/>
    <w:multiLevelType w:val="hybridMultilevel"/>
    <w:tmpl w:val="EDC64C6C"/>
    <w:lvl w:ilvl="0" w:tplc="E96EBB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63CE1443"/>
    <w:multiLevelType w:val="hybridMultilevel"/>
    <w:tmpl w:val="65666B3A"/>
    <w:lvl w:ilvl="0" w:tplc="F4BC8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C80A0A"/>
    <w:multiLevelType w:val="hybridMultilevel"/>
    <w:tmpl w:val="DCB6F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2F7975"/>
    <w:multiLevelType w:val="hybridMultilevel"/>
    <w:tmpl w:val="3FBC937E"/>
    <w:lvl w:ilvl="0" w:tplc="C30EA524">
      <w:start w:val="1"/>
      <w:numFmt w:val="decimal"/>
      <w:lvlText w:val="%1."/>
      <w:lvlJc w:val="left"/>
      <w:pPr>
        <w:ind w:left="1140" w:hanging="360"/>
      </w:pPr>
      <w:rPr>
        <w:rFonts w:asciiTheme="majorHAnsi" w:eastAsiaTheme="minorEastAsia" w:hAnsiTheme="majorHAnsi" w:cstheme="minorBidi"/>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6662184B"/>
    <w:multiLevelType w:val="hybridMultilevel"/>
    <w:tmpl w:val="D9485904"/>
    <w:lvl w:ilvl="0" w:tplc="5A40BF0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68DF1089"/>
    <w:multiLevelType w:val="hybridMultilevel"/>
    <w:tmpl w:val="FE76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3F25AE"/>
    <w:multiLevelType w:val="hybridMultilevel"/>
    <w:tmpl w:val="D12E6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E04131"/>
    <w:multiLevelType w:val="hybridMultilevel"/>
    <w:tmpl w:val="A43C34B6"/>
    <w:lvl w:ilvl="0" w:tplc="F4AE780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15:restartNumberingAfterBreak="0">
    <w:nsid w:val="71B17489"/>
    <w:multiLevelType w:val="hybridMultilevel"/>
    <w:tmpl w:val="DDB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F44F91"/>
    <w:multiLevelType w:val="hybridMultilevel"/>
    <w:tmpl w:val="E27EA8DE"/>
    <w:lvl w:ilvl="0" w:tplc="5CE069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5834B0"/>
    <w:multiLevelType w:val="hybridMultilevel"/>
    <w:tmpl w:val="878ED010"/>
    <w:lvl w:ilvl="0" w:tplc="B0A6580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616DE9"/>
    <w:multiLevelType w:val="hybridMultilevel"/>
    <w:tmpl w:val="3724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7"/>
  </w:num>
  <w:num w:numId="3">
    <w:abstractNumId w:val="2"/>
  </w:num>
  <w:num w:numId="4">
    <w:abstractNumId w:val="39"/>
  </w:num>
  <w:num w:numId="5">
    <w:abstractNumId w:val="30"/>
  </w:num>
  <w:num w:numId="6">
    <w:abstractNumId w:val="4"/>
  </w:num>
  <w:num w:numId="7">
    <w:abstractNumId w:val="13"/>
  </w:num>
  <w:num w:numId="8">
    <w:abstractNumId w:val="47"/>
  </w:num>
  <w:num w:numId="9">
    <w:abstractNumId w:val="9"/>
  </w:num>
  <w:num w:numId="10">
    <w:abstractNumId w:val="10"/>
  </w:num>
  <w:num w:numId="11">
    <w:abstractNumId w:val="20"/>
  </w:num>
  <w:num w:numId="12">
    <w:abstractNumId w:val="43"/>
  </w:num>
  <w:num w:numId="13">
    <w:abstractNumId w:val="35"/>
  </w:num>
  <w:num w:numId="14">
    <w:abstractNumId w:val="33"/>
  </w:num>
  <w:num w:numId="15">
    <w:abstractNumId w:val="23"/>
  </w:num>
  <w:num w:numId="16">
    <w:abstractNumId w:val="19"/>
  </w:num>
  <w:num w:numId="17">
    <w:abstractNumId w:val="14"/>
  </w:num>
  <w:num w:numId="18">
    <w:abstractNumId w:val="3"/>
  </w:num>
  <w:num w:numId="19">
    <w:abstractNumId w:val="36"/>
  </w:num>
  <w:num w:numId="20">
    <w:abstractNumId w:val="26"/>
  </w:num>
  <w:num w:numId="21">
    <w:abstractNumId w:val="15"/>
  </w:num>
  <w:num w:numId="22">
    <w:abstractNumId w:val="38"/>
  </w:num>
  <w:num w:numId="23">
    <w:abstractNumId w:val="41"/>
  </w:num>
  <w:num w:numId="24">
    <w:abstractNumId w:val="17"/>
  </w:num>
  <w:num w:numId="25">
    <w:abstractNumId w:val="24"/>
  </w:num>
  <w:num w:numId="26">
    <w:abstractNumId w:val="31"/>
  </w:num>
  <w:num w:numId="27">
    <w:abstractNumId w:val="37"/>
  </w:num>
  <w:num w:numId="28">
    <w:abstractNumId w:val="29"/>
  </w:num>
  <w:num w:numId="29">
    <w:abstractNumId w:val="34"/>
  </w:num>
  <w:num w:numId="30">
    <w:abstractNumId w:val="49"/>
  </w:num>
  <w:num w:numId="31">
    <w:abstractNumId w:val="32"/>
  </w:num>
  <w:num w:numId="32">
    <w:abstractNumId w:val="21"/>
  </w:num>
  <w:num w:numId="33">
    <w:abstractNumId w:val="27"/>
  </w:num>
  <w:num w:numId="34">
    <w:abstractNumId w:val="11"/>
  </w:num>
  <w:num w:numId="35">
    <w:abstractNumId w:val="5"/>
  </w:num>
  <w:num w:numId="36">
    <w:abstractNumId w:val="45"/>
  </w:num>
  <w:num w:numId="37">
    <w:abstractNumId w:val="0"/>
  </w:num>
  <w:num w:numId="38">
    <w:abstractNumId w:val="1"/>
  </w:num>
  <w:num w:numId="39">
    <w:abstractNumId w:val="48"/>
  </w:num>
  <w:num w:numId="40">
    <w:abstractNumId w:val="25"/>
  </w:num>
  <w:num w:numId="41">
    <w:abstractNumId w:val="42"/>
  </w:num>
  <w:num w:numId="42">
    <w:abstractNumId w:val="40"/>
  </w:num>
  <w:num w:numId="43">
    <w:abstractNumId w:val="46"/>
  </w:num>
  <w:num w:numId="44">
    <w:abstractNumId w:val="12"/>
  </w:num>
  <w:num w:numId="45">
    <w:abstractNumId w:val="18"/>
  </w:num>
  <w:num w:numId="46">
    <w:abstractNumId w:val="6"/>
  </w:num>
  <w:num w:numId="47">
    <w:abstractNumId w:val="22"/>
  </w:num>
  <w:num w:numId="48">
    <w:abstractNumId w:val="16"/>
  </w:num>
  <w:num w:numId="49">
    <w:abstractNumId w:val="2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5C"/>
    <w:rsid w:val="000017DD"/>
    <w:rsid w:val="00004BED"/>
    <w:rsid w:val="000430B2"/>
    <w:rsid w:val="00064C08"/>
    <w:rsid w:val="000A4EAE"/>
    <w:rsid w:val="000B7907"/>
    <w:rsid w:val="000D2B42"/>
    <w:rsid w:val="000D4231"/>
    <w:rsid w:val="000D6EF8"/>
    <w:rsid w:val="000E52BD"/>
    <w:rsid w:val="0010395B"/>
    <w:rsid w:val="00112681"/>
    <w:rsid w:val="00120559"/>
    <w:rsid w:val="00155920"/>
    <w:rsid w:val="001836BE"/>
    <w:rsid w:val="001A6969"/>
    <w:rsid w:val="001F0432"/>
    <w:rsid w:val="001F46C4"/>
    <w:rsid w:val="00202D1F"/>
    <w:rsid w:val="00213C76"/>
    <w:rsid w:val="00213D5C"/>
    <w:rsid w:val="00243000"/>
    <w:rsid w:val="002457FD"/>
    <w:rsid w:val="0025528E"/>
    <w:rsid w:val="002574BC"/>
    <w:rsid w:val="00262CDF"/>
    <w:rsid w:val="00266261"/>
    <w:rsid w:val="00323409"/>
    <w:rsid w:val="00325C05"/>
    <w:rsid w:val="00372FE4"/>
    <w:rsid w:val="003B7AA3"/>
    <w:rsid w:val="003D0935"/>
    <w:rsid w:val="00416A66"/>
    <w:rsid w:val="00443C51"/>
    <w:rsid w:val="00455054"/>
    <w:rsid w:val="00470F47"/>
    <w:rsid w:val="00484476"/>
    <w:rsid w:val="0048447F"/>
    <w:rsid w:val="004A4F75"/>
    <w:rsid w:val="004A6626"/>
    <w:rsid w:val="005017DD"/>
    <w:rsid w:val="0050286B"/>
    <w:rsid w:val="005147E1"/>
    <w:rsid w:val="00516BCB"/>
    <w:rsid w:val="00517AED"/>
    <w:rsid w:val="00530AD1"/>
    <w:rsid w:val="00534AA4"/>
    <w:rsid w:val="005700C7"/>
    <w:rsid w:val="00582AAD"/>
    <w:rsid w:val="005C01EF"/>
    <w:rsid w:val="005D49AF"/>
    <w:rsid w:val="005E551F"/>
    <w:rsid w:val="005E79F4"/>
    <w:rsid w:val="005F02AA"/>
    <w:rsid w:val="0060219C"/>
    <w:rsid w:val="006079B5"/>
    <w:rsid w:val="00624113"/>
    <w:rsid w:val="00627FB3"/>
    <w:rsid w:val="00654F3D"/>
    <w:rsid w:val="00666B22"/>
    <w:rsid w:val="006B76EE"/>
    <w:rsid w:val="006B7BC5"/>
    <w:rsid w:val="006E2DC5"/>
    <w:rsid w:val="006E7480"/>
    <w:rsid w:val="00702D1A"/>
    <w:rsid w:val="007055B4"/>
    <w:rsid w:val="00750329"/>
    <w:rsid w:val="00761C50"/>
    <w:rsid w:val="00773B7E"/>
    <w:rsid w:val="007827B5"/>
    <w:rsid w:val="007927C2"/>
    <w:rsid w:val="007A34E3"/>
    <w:rsid w:val="007B15C7"/>
    <w:rsid w:val="007B25C7"/>
    <w:rsid w:val="007D63CA"/>
    <w:rsid w:val="007F0CDA"/>
    <w:rsid w:val="007F3406"/>
    <w:rsid w:val="0080434C"/>
    <w:rsid w:val="008222E6"/>
    <w:rsid w:val="00827E43"/>
    <w:rsid w:val="0087020E"/>
    <w:rsid w:val="008A27BE"/>
    <w:rsid w:val="008A6CD1"/>
    <w:rsid w:val="008A70D2"/>
    <w:rsid w:val="008B26BC"/>
    <w:rsid w:val="008B7DE3"/>
    <w:rsid w:val="008C5AD0"/>
    <w:rsid w:val="008D74A6"/>
    <w:rsid w:val="008F61DC"/>
    <w:rsid w:val="00900D01"/>
    <w:rsid w:val="00930F0B"/>
    <w:rsid w:val="00951D1A"/>
    <w:rsid w:val="00960204"/>
    <w:rsid w:val="0097683A"/>
    <w:rsid w:val="00980285"/>
    <w:rsid w:val="00980ACD"/>
    <w:rsid w:val="00982C69"/>
    <w:rsid w:val="00992814"/>
    <w:rsid w:val="009B29AC"/>
    <w:rsid w:val="009D4C97"/>
    <w:rsid w:val="00A0026A"/>
    <w:rsid w:val="00A11BE2"/>
    <w:rsid w:val="00A14661"/>
    <w:rsid w:val="00A2737D"/>
    <w:rsid w:val="00A60AD1"/>
    <w:rsid w:val="00A77EC7"/>
    <w:rsid w:val="00A960AF"/>
    <w:rsid w:val="00AA0E4C"/>
    <w:rsid w:val="00AC0224"/>
    <w:rsid w:val="00AC72CE"/>
    <w:rsid w:val="00AD136B"/>
    <w:rsid w:val="00B072E1"/>
    <w:rsid w:val="00B241ED"/>
    <w:rsid w:val="00B26833"/>
    <w:rsid w:val="00B403DF"/>
    <w:rsid w:val="00B41E2B"/>
    <w:rsid w:val="00B5410C"/>
    <w:rsid w:val="00B5595C"/>
    <w:rsid w:val="00B6500F"/>
    <w:rsid w:val="00B81A1C"/>
    <w:rsid w:val="00BB387A"/>
    <w:rsid w:val="00BC6DB2"/>
    <w:rsid w:val="00BD1457"/>
    <w:rsid w:val="00BF1A8C"/>
    <w:rsid w:val="00C258B2"/>
    <w:rsid w:val="00C71647"/>
    <w:rsid w:val="00C749D2"/>
    <w:rsid w:val="00C80B97"/>
    <w:rsid w:val="00C86827"/>
    <w:rsid w:val="00CA755E"/>
    <w:rsid w:val="00CB0BFF"/>
    <w:rsid w:val="00CC1D0F"/>
    <w:rsid w:val="00CC40B0"/>
    <w:rsid w:val="00CF5DE3"/>
    <w:rsid w:val="00D244CC"/>
    <w:rsid w:val="00D44BD2"/>
    <w:rsid w:val="00D8224C"/>
    <w:rsid w:val="00D83EEA"/>
    <w:rsid w:val="00DB155E"/>
    <w:rsid w:val="00DB639A"/>
    <w:rsid w:val="00DB7365"/>
    <w:rsid w:val="00E04AD9"/>
    <w:rsid w:val="00E17013"/>
    <w:rsid w:val="00E26346"/>
    <w:rsid w:val="00E31469"/>
    <w:rsid w:val="00E33996"/>
    <w:rsid w:val="00E342B8"/>
    <w:rsid w:val="00E66EE9"/>
    <w:rsid w:val="00E9699A"/>
    <w:rsid w:val="00EC7108"/>
    <w:rsid w:val="00ED142C"/>
    <w:rsid w:val="00EE1539"/>
    <w:rsid w:val="00F20B2B"/>
    <w:rsid w:val="00F35CD8"/>
    <w:rsid w:val="00F41C68"/>
    <w:rsid w:val="00F663E2"/>
    <w:rsid w:val="00FA3803"/>
    <w:rsid w:val="00FB0DCF"/>
    <w:rsid w:val="00FB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4371"/>
  <w15:chartTrackingRefBased/>
  <w15:docId w15:val="{E1A4F766-F278-4E24-90E5-F8A85A6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EE"/>
  </w:style>
  <w:style w:type="paragraph" w:styleId="Heading1">
    <w:name w:val="heading 1"/>
    <w:basedOn w:val="Normal"/>
    <w:next w:val="Normal"/>
    <w:link w:val="Heading1Char"/>
    <w:uiPriority w:val="9"/>
    <w:qFormat/>
    <w:rsid w:val="006B76E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B76E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6E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6E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B76E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B76E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B76E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B76E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B76E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E1"/>
    <w:pPr>
      <w:ind w:left="720"/>
      <w:contextualSpacing/>
    </w:pPr>
  </w:style>
  <w:style w:type="paragraph" w:styleId="Header">
    <w:name w:val="header"/>
    <w:basedOn w:val="Normal"/>
    <w:link w:val="HeaderChar"/>
    <w:uiPriority w:val="99"/>
    <w:unhideWhenUsed/>
    <w:rsid w:val="004A6626"/>
    <w:pPr>
      <w:tabs>
        <w:tab w:val="center" w:pos="4680"/>
        <w:tab w:val="right" w:pos="9360"/>
      </w:tabs>
    </w:pPr>
  </w:style>
  <w:style w:type="character" w:customStyle="1" w:styleId="HeaderChar">
    <w:name w:val="Header Char"/>
    <w:basedOn w:val="DefaultParagraphFont"/>
    <w:link w:val="Header"/>
    <w:uiPriority w:val="99"/>
    <w:rsid w:val="004A6626"/>
  </w:style>
  <w:style w:type="paragraph" w:styleId="Footer">
    <w:name w:val="footer"/>
    <w:basedOn w:val="Normal"/>
    <w:link w:val="FooterChar"/>
    <w:uiPriority w:val="99"/>
    <w:unhideWhenUsed/>
    <w:rsid w:val="004A6626"/>
    <w:pPr>
      <w:tabs>
        <w:tab w:val="center" w:pos="4680"/>
        <w:tab w:val="right" w:pos="9360"/>
      </w:tabs>
    </w:pPr>
  </w:style>
  <w:style w:type="character" w:customStyle="1" w:styleId="FooterChar">
    <w:name w:val="Footer Char"/>
    <w:basedOn w:val="DefaultParagraphFont"/>
    <w:link w:val="Footer"/>
    <w:uiPriority w:val="99"/>
    <w:rsid w:val="004A6626"/>
  </w:style>
  <w:style w:type="character" w:customStyle="1" w:styleId="Heading1Char">
    <w:name w:val="Heading 1 Char"/>
    <w:basedOn w:val="DefaultParagraphFont"/>
    <w:link w:val="Heading1"/>
    <w:uiPriority w:val="9"/>
    <w:rsid w:val="006B76E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B76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6E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6E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B76E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B76E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B76E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B76E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B76E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B76EE"/>
    <w:pPr>
      <w:spacing w:line="240" w:lineRule="auto"/>
    </w:pPr>
    <w:rPr>
      <w:b/>
      <w:bCs/>
      <w:smallCaps/>
      <w:color w:val="44546A" w:themeColor="text2"/>
    </w:rPr>
  </w:style>
  <w:style w:type="paragraph" w:styleId="Title">
    <w:name w:val="Title"/>
    <w:basedOn w:val="Normal"/>
    <w:next w:val="Normal"/>
    <w:link w:val="TitleChar"/>
    <w:uiPriority w:val="10"/>
    <w:qFormat/>
    <w:rsid w:val="006B76E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B76E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B76E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B76E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B76EE"/>
    <w:rPr>
      <w:b/>
      <w:bCs/>
    </w:rPr>
  </w:style>
  <w:style w:type="character" w:styleId="Emphasis">
    <w:name w:val="Emphasis"/>
    <w:basedOn w:val="DefaultParagraphFont"/>
    <w:uiPriority w:val="20"/>
    <w:qFormat/>
    <w:rsid w:val="006B76EE"/>
    <w:rPr>
      <w:i/>
      <w:iCs/>
    </w:rPr>
  </w:style>
  <w:style w:type="paragraph" w:styleId="NoSpacing">
    <w:name w:val="No Spacing"/>
    <w:uiPriority w:val="1"/>
    <w:qFormat/>
    <w:rsid w:val="006B76EE"/>
    <w:pPr>
      <w:spacing w:after="0" w:line="240" w:lineRule="auto"/>
    </w:pPr>
  </w:style>
  <w:style w:type="paragraph" w:styleId="Quote">
    <w:name w:val="Quote"/>
    <w:basedOn w:val="Normal"/>
    <w:next w:val="Normal"/>
    <w:link w:val="QuoteChar"/>
    <w:uiPriority w:val="29"/>
    <w:qFormat/>
    <w:rsid w:val="006B76E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B76EE"/>
    <w:rPr>
      <w:color w:val="44546A" w:themeColor="text2"/>
      <w:sz w:val="24"/>
      <w:szCs w:val="24"/>
    </w:rPr>
  </w:style>
  <w:style w:type="paragraph" w:styleId="IntenseQuote">
    <w:name w:val="Intense Quote"/>
    <w:basedOn w:val="Normal"/>
    <w:next w:val="Normal"/>
    <w:link w:val="IntenseQuoteChar"/>
    <w:uiPriority w:val="30"/>
    <w:qFormat/>
    <w:rsid w:val="006B76E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B76E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B76EE"/>
    <w:rPr>
      <w:i/>
      <w:iCs/>
      <w:color w:val="595959" w:themeColor="text1" w:themeTint="A6"/>
    </w:rPr>
  </w:style>
  <w:style w:type="character" w:styleId="IntenseEmphasis">
    <w:name w:val="Intense Emphasis"/>
    <w:basedOn w:val="DefaultParagraphFont"/>
    <w:uiPriority w:val="21"/>
    <w:qFormat/>
    <w:rsid w:val="006B76EE"/>
    <w:rPr>
      <w:b/>
      <w:bCs/>
      <w:i/>
      <w:iCs/>
    </w:rPr>
  </w:style>
  <w:style w:type="character" w:styleId="SubtleReference">
    <w:name w:val="Subtle Reference"/>
    <w:basedOn w:val="DefaultParagraphFont"/>
    <w:uiPriority w:val="31"/>
    <w:qFormat/>
    <w:rsid w:val="006B76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76EE"/>
    <w:rPr>
      <w:b/>
      <w:bCs/>
      <w:smallCaps/>
      <w:color w:val="44546A" w:themeColor="text2"/>
      <w:u w:val="single"/>
    </w:rPr>
  </w:style>
  <w:style w:type="character" w:styleId="BookTitle">
    <w:name w:val="Book Title"/>
    <w:basedOn w:val="DefaultParagraphFont"/>
    <w:uiPriority w:val="33"/>
    <w:qFormat/>
    <w:rsid w:val="006B76EE"/>
    <w:rPr>
      <w:b/>
      <w:bCs/>
      <w:smallCaps/>
      <w:spacing w:val="10"/>
    </w:rPr>
  </w:style>
  <w:style w:type="paragraph" w:styleId="TOCHeading">
    <w:name w:val="TOC Heading"/>
    <w:basedOn w:val="Heading1"/>
    <w:next w:val="Normal"/>
    <w:uiPriority w:val="39"/>
    <w:semiHidden/>
    <w:unhideWhenUsed/>
    <w:qFormat/>
    <w:rsid w:val="006B76EE"/>
    <w:pPr>
      <w:outlineLvl w:val="9"/>
    </w:pPr>
  </w:style>
  <w:style w:type="paragraph" w:customStyle="1" w:styleId="Default">
    <w:name w:val="Default"/>
    <w:rsid w:val="00992814"/>
    <w:pPr>
      <w:autoSpaceDE w:val="0"/>
      <w:autoSpaceDN w:val="0"/>
      <w:adjustRightInd w:val="0"/>
      <w:spacing w:after="0" w:line="240" w:lineRule="auto"/>
    </w:pPr>
    <w:rPr>
      <w:rFonts w:ascii="Arial Rounded MT Bold" w:eastAsia="Times New Roman" w:hAnsi="Arial Rounded MT Bold" w:cs="Arial Rounded MT Bold"/>
      <w:color w:val="000000"/>
      <w:sz w:val="24"/>
      <w:szCs w:val="24"/>
    </w:rPr>
  </w:style>
  <w:style w:type="paragraph" w:styleId="NormalWeb">
    <w:name w:val="Normal (Web)"/>
    <w:basedOn w:val="Normal"/>
    <w:uiPriority w:val="99"/>
    <w:semiHidden/>
    <w:unhideWhenUsed/>
    <w:rsid w:val="00D822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33"/>
    <w:rPr>
      <w:rFonts w:ascii="Segoe UI" w:hAnsi="Segoe UI" w:cs="Segoe UI"/>
      <w:sz w:val="18"/>
      <w:szCs w:val="18"/>
    </w:rPr>
  </w:style>
  <w:style w:type="paragraph" w:styleId="BodyText">
    <w:name w:val="Body Text"/>
    <w:basedOn w:val="Normal"/>
    <w:link w:val="BodyTextChar"/>
    <w:uiPriority w:val="99"/>
    <w:rsid w:val="003B7AA3"/>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3B7AA3"/>
    <w:rPr>
      <w:rFonts w:ascii="Arial" w:eastAsia="Times New Roman" w:hAnsi="Arial" w:cs="Times New Roman"/>
      <w:sz w:val="20"/>
      <w:szCs w:val="20"/>
    </w:rPr>
  </w:style>
  <w:style w:type="paragraph" w:styleId="List4">
    <w:name w:val="List 4"/>
    <w:basedOn w:val="Normal"/>
    <w:uiPriority w:val="99"/>
    <w:rsid w:val="003B7AA3"/>
    <w:pPr>
      <w:overflowPunct w:val="0"/>
      <w:autoSpaceDE w:val="0"/>
      <w:autoSpaceDN w:val="0"/>
      <w:adjustRightInd w:val="0"/>
      <w:spacing w:after="0" w:line="240" w:lineRule="auto"/>
      <w:ind w:left="1440" w:hanging="360"/>
      <w:textAlignment w:val="baseline"/>
    </w:pPr>
    <w:rPr>
      <w:rFonts w:ascii="Arial" w:eastAsia="Times New Roman" w:hAnsi="Arial" w:cs="Times New Roman"/>
      <w:sz w:val="20"/>
      <w:szCs w:val="20"/>
    </w:rPr>
  </w:style>
  <w:style w:type="paragraph" w:styleId="List5">
    <w:name w:val="List 5"/>
    <w:basedOn w:val="Normal"/>
    <w:uiPriority w:val="99"/>
    <w:rsid w:val="003B7AA3"/>
    <w:pPr>
      <w:overflowPunct w:val="0"/>
      <w:autoSpaceDE w:val="0"/>
      <w:autoSpaceDN w:val="0"/>
      <w:adjustRightInd w:val="0"/>
      <w:spacing w:after="0" w:line="240" w:lineRule="auto"/>
      <w:ind w:left="1800" w:hanging="360"/>
      <w:textAlignment w:val="baseline"/>
    </w:pPr>
    <w:rPr>
      <w:rFonts w:ascii="Arial" w:eastAsia="Times New Roman" w:hAnsi="Arial" w:cs="Times New Roman"/>
      <w:sz w:val="20"/>
      <w:szCs w:val="20"/>
    </w:rPr>
  </w:style>
  <w:style w:type="paragraph" w:customStyle="1" w:styleId="litem3">
    <w:name w:val="litem3"/>
    <w:basedOn w:val="Normal"/>
    <w:rsid w:val="003B7AA3"/>
    <w:pPr>
      <w:spacing w:after="240" w:line="240" w:lineRule="auto"/>
    </w:pPr>
    <w:rPr>
      <w:rFonts w:ascii="Times New Roman" w:eastAsia="Times New Roman" w:hAnsi="Times New Roman" w:cs="Times New Roman"/>
      <w:sz w:val="24"/>
      <w:szCs w:val="24"/>
    </w:rPr>
  </w:style>
  <w:style w:type="paragraph" w:styleId="List">
    <w:name w:val="List"/>
    <w:basedOn w:val="Normal"/>
    <w:uiPriority w:val="99"/>
    <w:semiHidden/>
    <w:unhideWhenUsed/>
    <w:rsid w:val="003B7AA3"/>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0698">
      <w:bodyDiv w:val="1"/>
      <w:marLeft w:val="0"/>
      <w:marRight w:val="0"/>
      <w:marTop w:val="0"/>
      <w:marBottom w:val="0"/>
      <w:divBdr>
        <w:top w:val="none" w:sz="0" w:space="0" w:color="auto"/>
        <w:left w:val="none" w:sz="0" w:space="0" w:color="auto"/>
        <w:bottom w:val="none" w:sz="0" w:space="0" w:color="auto"/>
        <w:right w:val="none" w:sz="0" w:space="0" w:color="auto"/>
      </w:divBdr>
    </w:div>
    <w:div w:id="8417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679C-7DEA-427E-AD7B-0DAA11D3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8550</Words>
  <Characters>48739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jjmventres@sbcglobal.net</dc:creator>
  <cp:keywords/>
  <dc:description/>
  <cp:lastModifiedBy>Brooke Stevens</cp:lastModifiedBy>
  <cp:revision>2</cp:revision>
  <cp:lastPrinted>2020-11-04T23:59:00Z</cp:lastPrinted>
  <dcterms:created xsi:type="dcterms:W3CDTF">2021-10-18T17:38:00Z</dcterms:created>
  <dcterms:modified xsi:type="dcterms:W3CDTF">2021-10-18T17:38:00Z</dcterms:modified>
</cp:coreProperties>
</file>